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AF97" w14:textId="77777777" w:rsidR="003C78B5" w:rsidRPr="00607002" w:rsidRDefault="003C78B5" w:rsidP="003C78B5">
      <w:pPr>
        <w:pStyle w:val="Heading1"/>
        <w:jc w:val="left"/>
        <w:rPr>
          <w:rFonts w:cs="Arial"/>
          <w:szCs w:val="22"/>
          <w:u w:val="single"/>
        </w:rPr>
      </w:pPr>
      <w:bookmarkStart w:id="0" w:name="_Toc473821093"/>
      <w:bookmarkStart w:id="1" w:name="_GoBack"/>
      <w:bookmarkEnd w:id="1"/>
      <w:r w:rsidRPr="00607002">
        <w:rPr>
          <w:rFonts w:cs="Arial"/>
          <w:szCs w:val="22"/>
          <w:u w:val="single"/>
        </w:rPr>
        <w:t>3.0</w:t>
      </w:r>
      <w:r w:rsidRPr="00607002">
        <w:rPr>
          <w:rFonts w:cs="Arial"/>
          <w:szCs w:val="22"/>
          <w:u w:val="single"/>
        </w:rPr>
        <w:tab/>
        <w:t>HEALTH AND SAFETY EMPLOYEE PARTICIPATION</w:t>
      </w:r>
      <w:bookmarkEnd w:id="0"/>
    </w:p>
    <w:p w14:paraId="43C61BDB" w14:textId="77777777" w:rsidR="003C78B5" w:rsidRPr="00607002" w:rsidRDefault="003C78B5" w:rsidP="003C78B5">
      <w:pPr>
        <w:ind w:left="360"/>
        <w:rPr>
          <w:rFonts w:cs="Arial"/>
          <w:sz w:val="22"/>
          <w:szCs w:val="22"/>
        </w:rPr>
      </w:pPr>
    </w:p>
    <w:p w14:paraId="22277EE5" w14:textId="77777777" w:rsidR="003C78B5" w:rsidRPr="00607002" w:rsidRDefault="003C78B5" w:rsidP="003C78B5">
      <w:pPr>
        <w:pStyle w:val="Heading2"/>
        <w:rPr>
          <w:rFonts w:cs="Arial"/>
          <w:szCs w:val="22"/>
        </w:rPr>
      </w:pPr>
      <w:bookmarkStart w:id="2" w:name="_Toc473821094"/>
      <w:r w:rsidRPr="00607002">
        <w:rPr>
          <w:rFonts w:cs="Arial"/>
          <w:szCs w:val="22"/>
        </w:rPr>
        <w:t>3.1</w:t>
      </w:r>
      <w:r w:rsidRPr="00607002">
        <w:rPr>
          <w:rFonts w:cs="Arial"/>
          <w:szCs w:val="22"/>
        </w:rPr>
        <w:tab/>
        <w:t>Health and Safety Meetings</w:t>
      </w:r>
      <w:bookmarkEnd w:id="2"/>
    </w:p>
    <w:p w14:paraId="603BE4F7" w14:textId="77777777" w:rsidR="003C78B5" w:rsidRPr="00607002" w:rsidRDefault="003C78B5" w:rsidP="003C78B5">
      <w:pPr>
        <w:ind w:left="360"/>
        <w:rPr>
          <w:rFonts w:cs="Arial"/>
          <w:sz w:val="22"/>
          <w:szCs w:val="22"/>
        </w:rPr>
      </w:pPr>
    </w:p>
    <w:p w14:paraId="74CBC666" w14:textId="77777777" w:rsidR="003C78B5" w:rsidRPr="00607002" w:rsidRDefault="003C78B5" w:rsidP="003C78B5">
      <w:pPr>
        <w:ind w:left="720"/>
        <w:jc w:val="both"/>
        <w:rPr>
          <w:rFonts w:cs="Arial"/>
          <w:sz w:val="22"/>
          <w:szCs w:val="22"/>
        </w:rPr>
      </w:pPr>
      <w:r w:rsidRPr="00607002">
        <w:rPr>
          <w:rFonts w:cs="Arial"/>
          <w:sz w:val="22"/>
          <w:szCs w:val="22"/>
        </w:rPr>
        <w:t xml:space="preserve">Health and safety meetings shall be held at least </w:t>
      </w:r>
      <w:r w:rsidRPr="00607002">
        <w:rPr>
          <w:rFonts w:cs="Arial"/>
          <w:b/>
          <w:sz w:val="22"/>
          <w:szCs w:val="22"/>
        </w:rPr>
        <w:t>bi-monthly</w:t>
      </w:r>
      <w:r w:rsidRPr="00607002">
        <w:rPr>
          <w:rFonts w:cs="Arial"/>
          <w:sz w:val="22"/>
          <w:szCs w:val="22"/>
        </w:rPr>
        <w:t xml:space="preserve"> and include all nominated Team members or will include all employees.  All employees will receive minutes from the meeting highlighting all health and safety issues discussed.   A standard health and safety agenda shall be followed to ensure all employees are aware of current issues and that all employees </w:t>
      </w:r>
      <w:proofErr w:type="gramStart"/>
      <w:r w:rsidRPr="00607002">
        <w:rPr>
          <w:rFonts w:cs="Arial"/>
          <w:sz w:val="22"/>
          <w:szCs w:val="22"/>
        </w:rPr>
        <w:t>have the opportunity to</w:t>
      </w:r>
      <w:proofErr w:type="gramEnd"/>
      <w:r w:rsidRPr="00607002">
        <w:rPr>
          <w:rFonts w:cs="Arial"/>
          <w:sz w:val="22"/>
          <w:szCs w:val="22"/>
        </w:rPr>
        <w:t xml:space="preserve"> report issues to management regarding health and safety.  The agenda is followed to ensure all agenda items are discussed.</w:t>
      </w:r>
    </w:p>
    <w:p w14:paraId="48871BC2" w14:textId="77777777" w:rsidR="003C78B5" w:rsidRPr="00607002" w:rsidRDefault="003C78B5" w:rsidP="003C78B5">
      <w:pPr>
        <w:jc w:val="both"/>
        <w:rPr>
          <w:rFonts w:cs="Arial"/>
          <w:sz w:val="22"/>
          <w:szCs w:val="22"/>
        </w:rPr>
      </w:pPr>
    </w:p>
    <w:p w14:paraId="0240C01D" w14:textId="77777777" w:rsidR="003C78B5" w:rsidRPr="00607002" w:rsidRDefault="003C78B5" w:rsidP="003C78B5">
      <w:pPr>
        <w:pStyle w:val="Footer"/>
        <w:tabs>
          <w:tab w:val="clear" w:pos="4153"/>
          <w:tab w:val="clear" w:pos="8306"/>
        </w:tabs>
        <w:overflowPunct/>
        <w:autoSpaceDE/>
        <w:autoSpaceDN/>
        <w:adjustRightInd/>
        <w:ind w:left="709"/>
        <w:jc w:val="both"/>
        <w:textAlignment w:val="auto"/>
        <w:rPr>
          <w:rFonts w:cs="Arial"/>
          <w:sz w:val="22"/>
          <w:szCs w:val="22"/>
        </w:rPr>
      </w:pPr>
      <w:r w:rsidRPr="00607002">
        <w:rPr>
          <w:rFonts w:cs="Arial"/>
          <w:sz w:val="22"/>
          <w:szCs w:val="22"/>
          <w:lang w:val="en-NZ"/>
        </w:rPr>
        <w:t xml:space="preserve">Membership of the health and safety team shall be reviewed annually.  Members shall be nominated by the employees (if all employees are not part of it).  </w:t>
      </w:r>
      <w:proofErr w:type="gramStart"/>
      <w:r w:rsidRPr="00607002">
        <w:rPr>
          <w:rFonts w:cs="Arial"/>
          <w:sz w:val="22"/>
          <w:szCs w:val="22"/>
          <w:lang w:val="en-NZ"/>
        </w:rPr>
        <w:t xml:space="preserve">Evidence of this nomination process shall be retained by </w:t>
      </w:r>
      <w:r w:rsidRPr="00607002">
        <w:rPr>
          <w:rFonts w:cs="Arial"/>
          <w:sz w:val="22"/>
          <w:szCs w:val="22"/>
        </w:rPr>
        <w:t>the Responsible Person</w:t>
      </w:r>
      <w:proofErr w:type="gramEnd"/>
      <w:r w:rsidRPr="00607002">
        <w:rPr>
          <w:rFonts w:cs="Arial"/>
          <w:sz w:val="22"/>
          <w:szCs w:val="22"/>
        </w:rPr>
        <w:t>.</w:t>
      </w:r>
    </w:p>
    <w:p w14:paraId="0916DBD3" w14:textId="77777777" w:rsidR="003C78B5" w:rsidRPr="00607002" w:rsidRDefault="003C78B5" w:rsidP="003C78B5">
      <w:pPr>
        <w:pStyle w:val="Footer"/>
        <w:tabs>
          <w:tab w:val="clear" w:pos="4153"/>
          <w:tab w:val="clear" w:pos="8306"/>
        </w:tabs>
        <w:overflowPunct/>
        <w:autoSpaceDE/>
        <w:autoSpaceDN/>
        <w:adjustRightInd/>
        <w:ind w:left="709"/>
        <w:jc w:val="both"/>
        <w:textAlignment w:val="auto"/>
        <w:rPr>
          <w:rFonts w:cs="Arial"/>
          <w:sz w:val="22"/>
          <w:szCs w:val="22"/>
        </w:rPr>
      </w:pPr>
    </w:p>
    <w:p w14:paraId="4CFBE57A" w14:textId="40F2047E" w:rsidR="003C78B5" w:rsidRPr="00CC2383" w:rsidRDefault="003C78B5" w:rsidP="003C78B5">
      <w:pPr>
        <w:tabs>
          <w:tab w:val="left" w:pos="1560"/>
        </w:tabs>
        <w:ind w:left="1560" w:hanging="840"/>
        <w:jc w:val="both"/>
        <w:rPr>
          <w:rFonts w:cs="Arial"/>
          <w:sz w:val="22"/>
          <w:szCs w:val="22"/>
        </w:rPr>
      </w:pPr>
      <w:r>
        <w:rPr>
          <w:rFonts w:cs="Arial"/>
          <w:color w:val="000000" w:themeColor="text1"/>
          <w:sz w:val="22"/>
          <w:szCs w:val="22"/>
        </w:rPr>
        <w:t xml:space="preserve">NOTE:  </w:t>
      </w:r>
      <w:r w:rsidRPr="00607002">
        <w:rPr>
          <w:rFonts w:cs="Arial"/>
          <w:sz w:val="22"/>
          <w:szCs w:val="22"/>
        </w:rPr>
        <w:t>Requireme</w:t>
      </w:r>
      <w:r w:rsidRPr="00CC2383">
        <w:rPr>
          <w:rFonts w:cs="Arial"/>
          <w:sz w:val="22"/>
          <w:szCs w:val="22"/>
        </w:rPr>
        <w:t>nts for consultation and engagement with workers ha</w:t>
      </w:r>
      <w:r>
        <w:rPr>
          <w:rFonts w:cs="Arial"/>
          <w:sz w:val="22"/>
          <w:szCs w:val="22"/>
        </w:rPr>
        <w:t>s</w:t>
      </w:r>
      <w:r w:rsidRPr="00CC2383">
        <w:rPr>
          <w:rFonts w:cs="Arial"/>
          <w:sz w:val="22"/>
          <w:szCs w:val="22"/>
        </w:rPr>
        <w:t xml:space="preserve"> changed under the </w:t>
      </w:r>
      <w:r w:rsidRPr="00CC2383">
        <w:rPr>
          <w:rFonts w:eastAsiaTheme="minorEastAsia" w:cs="Arial"/>
          <w:color w:val="000000" w:themeColor="text1"/>
          <w:sz w:val="22"/>
          <w:szCs w:val="22"/>
        </w:rPr>
        <w:t>Health and Safety at Work Act 2015</w:t>
      </w:r>
      <w:r w:rsidRPr="00CC2383">
        <w:rPr>
          <w:rFonts w:cs="Arial"/>
          <w:sz w:val="22"/>
          <w:szCs w:val="22"/>
        </w:rPr>
        <w:t>.  Further information from WorkSafe is available on</w:t>
      </w:r>
      <w:r>
        <w:rPr>
          <w:rFonts w:cs="Arial"/>
          <w:sz w:val="22"/>
          <w:szCs w:val="22"/>
        </w:rPr>
        <w:t xml:space="preserve"> Health and Safety Committees (HSC) and Health and Safety Representation (HSR).</w:t>
      </w:r>
      <w:r w:rsidRPr="00CC2383">
        <w:rPr>
          <w:rFonts w:cs="Arial"/>
          <w:sz w:val="22"/>
          <w:szCs w:val="22"/>
        </w:rPr>
        <w:t xml:space="preserve">   </w:t>
      </w:r>
    </w:p>
    <w:p w14:paraId="769F5026" w14:textId="77777777" w:rsidR="003C78B5" w:rsidRPr="00CC2383" w:rsidRDefault="003C78B5" w:rsidP="003C78B5">
      <w:pPr>
        <w:jc w:val="both"/>
        <w:rPr>
          <w:rFonts w:cs="Arial"/>
          <w:sz w:val="22"/>
          <w:szCs w:val="22"/>
        </w:rPr>
      </w:pPr>
    </w:p>
    <w:p w14:paraId="58D2C6BA" w14:textId="77777777" w:rsidR="003C78B5" w:rsidRPr="00607002" w:rsidRDefault="003C78B5" w:rsidP="003C78B5">
      <w:pPr>
        <w:ind w:left="720"/>
        <w:jc w:val="both"/>
        <w:rPr>
          <w:rFonts w:cs="Arial"/>
          <w:sz w:val="22"/>
          <w:szCs w:val="22"/>
        </w:rPr>
      </w:pPr>
      <w:r w:rsidRPr="00CC2383">
        <w:rPr>
          <w:rFonts w:cs="Arial"/>
          <w:sz w:val="22"/>
          <w:szCs w:val="22"/>
        </w:rPr>
        <w:t>The annual manage</w:t>
      </w:r>
      <w:r w:rsidRPr="00607002">
        <w:rPr>
          <w:rFonts w:cs="Arial"/>
          <w:sz w:val="22"/>
          <w:szCs w:val="22"/>
        </w:rPr>
        <w:t>ment review shall include an agenda item to review the Health and Safety Representative’s performance relating to health and safety responsibilities documented in this manual over the previous year.</w:t>
      </w:r>
    </w:p>
    <w:p w14:paraId="291EB067" w14:textId="77777777" w:rsidR="003C78B5" w:rsidRPr="00607002" w:rsidRDefault="003C78B5" w:rsidP="003C78B5">
      <w:pPr>
        <w:rPr>
          <w:rFonts w:cs="Arial"/>
          <w:sz w:val="22"/>
          <w:szCs w:val="22"/>
        </w:rPr>
      </w:pPr>
    </w:p>
    <w:p w14:paraId="1962294D" w14:textId="77777777" w:rsidR="003C78B5" w:rsidRPr="00607002" w:rsidRDefault="003C78B5" w:rsidP="003C78B5">
      <w:pPr>
        <w:pStyle w:val="Heading2"/>
        <w:rPr>
          <w:rFonts w:cs="Arial"/>
          <w:szCs w:val="22"/>
        </w:rPr>
      </w:pPr>
      <w:bookmarkStart w:id="3" w:name="_Toc473821095"/>
      <w:r w:rsidRPr="00607002">
        <w:rPr>
          <w:rFonts w:cs="Arial"/>
          <w:szCs w:val="22"/>
        </w:rPr>
        <w:t>3.2</w:t>
      </w:r>
      <w:r w:rsidRPr="00607002">
        <w:rPr>
          <w:rFonts w:cs="Arial"/>
          <w:szCs w:val="22"/>
        </w:rPr>
        <w:tab/>
        <w:t>Standard Agenda</w:t>
      </w:r>
      <w:bookmarkEnd w:id="3"/>
    </w:p>
    <w:p w14:paraId="65D72631" w14:textId="77777777" w:rsidR="003C78B5" w:rsidRPr="00607002" w:rsidRDefault="003C78B5" w:rsidP="003C78B5">
      <w:pPr>
        <w:ind w:left="360"/>
        <w:rPr>
          <w:rFonts w:cs="Arial"/>
          <w:sz w:val="22"/>
          <w:szCs w:val="22"/>
        </w:rPr>
      </w:pPr>
    </w:p>
    <w:p w14:paraId="09E120FD" w14:textId="77777777" w:rsidR="003C78B5" w:rsidRDefault="003C78B5" w:rsidP="003C78B5">
      <w:pPr>
        <w:numPr>
          <w:ilvl w:val="0"/>
          <w:numId w:val="18"/>
        </w:numPr>
        <w:ind w:left="1134" w:hanging="425"/>
        <w:jc w:val="both"/>
        <w:rPr>
          <w:rFonts w:cs="Arial"/>
          <w:sz w:val="22"/>
          <w:szCs w:val="22"/>
        </w:rPr>
      </w:pPr>
      <w:r w:rsidRPr="00607002">
        <w:rPr>
          <w:rFonts w:cs="Arial"/>
          <w:b/>
          <w:sz w:val="22"/>
          <w:szCs w:val="22"/>
        </w:rPr>
        <w:t>Accidents</w:t>
      </w:r>
      <w:r w:rsidRPr="00607002">
        <w:rPr>
          <w:rFonts w:cs="Arial"/>
          <w:sz w:val="22"/>
          <w:szCs w:val="22"/>
        </w:rPr>
        <w:t xml:space="preserve"> – Discuss any accidents</w:t>
      </w:r>
      <w:r>
        <w:rPr>
          <w:rFonts w:cs="Arial"/>
          <w:sz w:val="22"/>
          <w:szCs w:val="22"/>
        </w:rPr>
        <w:t xml:space="preserve"> and incidents</w:t>
      </w:r>
      <w:r w:rsidRPr="00607002">
        <w:rPr>
          <w:rFonts w:cs="Arial"/>
          <w:sz w:val="22"/>
          <w:szCs w:val="22"/>
        </w:rPr>
        <w:t xml:space="preserve"> that have occurred since the last meeting.  Decide if an investigation is necessary and assign a person(s) to investigate the accident to establish the cause.</w:t>
      </w:r>
    </w:p>
    <w:p w14:paraId="1CBB2EB4" w14:textId="77777777" w:rsidR="003C78B5" w:rsidRDefault="003C78B5" w:rsidP="003C78B5">
      <w:pPr>
        <w:ind w:left="709"/>
        <w:jc w:val="both"/>
        <w:rPr>
          <w:rFonts w:cs="Arial"/>
          <w:sz w:val="22"/>
          <w:szCs w:val="22"/>
        </w:rPr>
      </w:pPr>
    </w:p>
    <w:p w14:paraId="53FB69FC" w14:textId="77777777" w:rsidR="003C78B5" w:rsidRDefault="003C78B5" w:rsidP="003C78B5">
      <w:pPr>
        <w:numPr>
          <w:ilvl w:val="0"/>
          <w:numId w:val="18"/>
        </w:numPr>
        <w:ind w:left="1134" w:hanging="425"/>
        <w:jc w:val="both"/>
        <w:rPr>
          <w:rFonts w:cs="Arial"/>
          <w:sz w:val="22"/>
          <w:szCs w:val="22"/>
        </w:rPr>
      </w:pPr>
      <w:r w:rsidRPr="00607002">
        <w:rPr>
          <w:rFonts w:cs="Arial"/>
          <w:b/>
          <w:sz w:val="22"/>
          <w:szCs w:val="22"/>
        </w:rPr>
        <w:t xml:space="preserve">Hazard </w:t>
      </w:r>
      <w:r>
        <w:rPr>
          <w:rFonts w:cs="Arial"/>
          <w:b/>
          <w:sz w:val="22"/>
          <w:szCs w:val="22"/>
        </w:rPr>
        <w:t>c</w:t>
      </w:r>
      <w:r w:rsidRPr="00607002">
        <w:rPr>
          <w:rFonts w:cs="Arial"/>
          <w:b/>
          <w:sz w:val="22"/>
          <w:szCs w:val="22"/>
        </w:rPr>
        <w:t>ontrols</w:t>
      </w:r>
      <w:r w:rsidRPr="00607002">
        <w:rPr>
          <w:rFonts w:cs="Arial"/>
          <w:sz w:val="22"/>
          <w:szCs w:val="22"/>
        </w:rPr>
        <w:t xml:space="preserve"> – </w:t>
      </w:r>
      <w:r>
        <w:rPr>
          <w:rFonts w:cs="Arial"/>
          <w:sz w:val="22"/>
          <w:szCs w:val="22"/>
        </w:rPr>
        <w:t>R</w:t>
      </w:r>
      <w:r w:rsidRPr="00607002">
        <w:rPr>
          <w:rFonts w:cs="Arial"/>
          <w:sz w:val="22"/>
          <w:szCs w:val="22"/>
        </w:rPr>
        <w:t xml:space="preserve">eview the current controls in place for significant hazards to ensure they are working.  Each team member shall ask fellow employees if they have identified any new hazards or have any comments to make regarding hazards.  </w:t>
      </w:r>
    </w:p>
    <w:p w14:paraId="6F1DC408" w14:textId="77777777" w:rsidR="003C78B5" w:rsidRPr="008C3FA1" w:rsidRDefault="003C78B5" w:rsidP="003C78B5">
      <w:pPr>
        <w:ind w:left="1080"/>
        <w:rPr>
          <w:rFonts w:cs="Arial"/>
          <w:sz w:val="22"/>
          <w:szCs w:val="22"/>
        </w:rPr>
      </w:pPr>
    </w:p>
    <w:p w14:paraId="63F65ECA" w14:textId="77777777" w:rsidR="003C78B5" w:rsidRPr="008C3FA1" w:rsidRDefault="003C78B5" w:rsidP="003C78B5">
      <w:pPr>
        <w:numPr>
          <w:ilvl w:val="0"/>
          <w:numId w:val="18"/>
        </w:numPr>
        <w:ind w:left="1134" w:hanging="425"/>
        <w:jc w:val="both"/>
        <w:rPr>
          <w:rFonts w:cs="Arial"/>
          <w:sz w:val="22"/>
          <w:szCs w:val="22"/>
        </w:rPr>
      </w:pPr>
      <w:r w:rsidRPr="008C3FA1">
        <w:rPr>
          <w:rFonts w:cs="Arial"/>
          <w:b/>
          <w:sz w:val="22"/>
          <w:szCs w:val="22"/>
        </w:rPr>
        <w:t>Equipment spotlight</w:t>
      </w:r>
      <w:r w:rsidRPr="008C3FA1">
        <w:rPr>
          <w:rFonts w:cs="Arial"/>
          <w:sz w:val="22"/>
          <w:szCs w:val="22"/>
        </w:rPr>
        <w:t xml:space="preserve"> – Correct use of and safety features and procedures concerning a piece of equipment on premises (sometimes referred to as a toolbox talk).</w:t>
      </w:r>
    </w:p>
    <w:p w14:paraId="7D9F5D32" w14:textId="77777777" w:rsidR="003C78B5" w:rsidRPr="00A534C9" w:rsidRDefault="003C78B5" w:rsidP="003C78B5">
      <w:pPr>
        <w:ind w:left="1560"/>
        <w:rPr>
          <w:rFonts w:cs="Arial"/>
        </w:rPr>
      </w:pPr>
    </w:p>
    <w:p w14:paraId="65C743FE" w14:textId="77777777" w:rsidR="003C78B5" w:rsidRDefault="003C78B5" w:rsidP="003C78B5">
      <w:pPr>
        <w:numPr>
          <w:ilvl w:val="0"/>
          <w:numId w:val="18"/>
        </w:numPr>
        <w:ind w:left="1134" w:hanging="425"/>
        <w:jc w:val="both"/>
        <w:rPr>
          <w:rFonts w:cs="Arial"/>
          <w:sz w:val="22"/>
          <w:szCs w:val="22"/>
        </w:rPr>
      </w:pPr>
      <w:r w:rsidRPr="008C3FA1">
        <w:rPr>
          <w:rFonts w:cs="Arial"/>
          <w:b/>
          <w:sz w:val="22"/>
          <w:szCs w:val="22"/>
        </w:rPr>
        <w:t>Review of</w:t>
      </w:r>
      <w:r w:rsidRPr="00607002">
        <w:rPr>
          <w:rFonts w:cs="Arial"/>
          <w:b/>
          <w:sz w:val="22"/>
          <w:szCs w:val="22"/>
        </w:rPr>
        <w:t xml:space="preserve"> </w:t>
      </w:r>
      <w:r>
        <w:rPr>
          <w:rFonts w:cs="Arial"/>
          <w:b/>
          <w:sz w:val="22"/>
          <w:szCs w:val="22"/>
        </w:rPr>
        <w:t>h</w:t>
      </w:r>
      <w:r w:rsidRPr="00607002">
        <w:rPr>
          <w:rFonts w:cs="Arial"/>
          <w:b/>
          <w:sz w:val="22"/>
          <w:szCs w:val="22"/>
        </w:rPr>
        <w:t xml:space="preserve">ealth and </w:t>
      </w:r>
      <w:r>
        <w:rPr>
          <w:rFonts w:cs="Arial"/>
          <w:b/>
          <w:sz w:val="22"/>
          <w:szCs w:val="22"/>
        </w:rPr>
        <w:t>s</w:t>
      </w:r>
      <w:r w:rsidRPr="00607002">
        <w:rPr>
          <w:rFonts w:cs="Arial"/>
          <w:b/>
          <w:sz w:val="22"/>
          <w:szCs w:val="22"/>
        </w:rPr>
        <w:t xml:space="preserve">afety </w:t>
      </w:r>
      <w:r>
        <w:rPr>
          <w:rFonts w:cs="Arial"/>
          <w:b/>
          <w:sz w:val="22"/>
          <w:szCs w:val="22"/>
        </w:rPr>
        <w:t>s</w:t>
      </w:r>
      <w:r w:rsidRPr="00607002">
        <w:rPr>
          <w:rFonts w:cs="Arial"/>
          <w:b/>
          <w:sz w:val="22"/>
          <w:szCs w:val="22"/>
        </w:rPr>
        <w:t xml:space="preserve">pecific </w:t>
      </w:r>
      <w:r>
        <w:rPr>
          <w:rFonts w:cs="Arial"/>
          <w:b/>
          <w:sz w:val="22"/>
          <w:szCs w:val="22"/>
        </w:rPr>
        <w:t>o</w:t>
      </w:r>
      <w:r w:rsidRPr="00607002">
        <w:rPr>
          <w:rFonts w:cs="Arial"/>
          <w:b/>
          <w:sz w:val="22"/>
          <w:szCs w:val="22"/>
        </w:rPr>
        <w:t>bjectives</w:t>
      </w:r>
      <w:r>
        <w:rPr>
          <w:rFonts w:cs="Arial"/>
          <w:sz w:val="22"/>
          <w:szCs w:val="22"/>
        </w:rPr>
        <w:t xml:space="preserve"> – Look </w:t>
      </w:r>
      <w:r w:rsidRPr="00607002">
        <w:rPr>
          <w:rFonts w:cs="Arial"/>
          <w:sz w:val="22"/>
          <w:szCs w:val="22"/>
        </w:rPr>
        <w:t>at the specific objectives and change where necessary.  Delete old objectives that have been met and develop new ones pertaining to hazards and accidents or other health and safety issues.</w:t>
      </w:r>
    </w:p>
    <w:p w14:paraId="288858CB" w14:textId="77777777" w:rsidR="003C78B5" w:rsidRDefault="003C78B5" w:rsidP="003C78B5">
      <w:pPr>
        <w:rPr>
          <w:rFonts w:cs="Arial"/>
          <w:b/>
          <w:sz w:val="22"/>
          <w:szCs w:val="22"/>
        </w:rPr>
      </w:pPr>
    </w:p>
    <w:p w14:paraId="11C31E58" w14:textId="77777777" w:rsidR="003C78B5" w:rsidRPr="00A534C9" w:rsidRDefault="003C78B5" w:rsidP="003C78B5">
      <w:pPr>
        <w:numPr>
          <w:ilvl w:val="0"/>
          <w:numId w:val="18"/>
        </w:numPr>
        <w:ind w:left="1134" w:hanging="425"/>
        <w:jc w:val="both"/>
        <w:rPr>
          <w:rFonts w:cs="Arial"/>
          <w:sz w:val="22"/>
          <w:szCs w:val="22"/>
        </w:rPr>
      </w:pPr>
      <w:r w:rsidRPr="00A534C9">
        <w:rPr>
          <w:rFonts w:cs="Arial"/>
          <w:b/>
          <w:sz w:val="22"/>
          <w:szCs w:val="22"/>
        </w:rPr>
        <w:t>General health and safety issues</w:t>
      </w:r>
      <w:r w:rsidRPr="00A534C9">
        <w:rPr>
          <w:rFonts w:cs="Arial"/>
          <w:sz w:val="22"/>
          <w:szCs w:val="22"/>
        </w:rPr>
        <w:t xml:space="preserve"> – Allow any other issues to be discussed at the end of the meeting which may include:</w:t>
      </w:r>
    </w:p>
    <w:p w14:paraId="056FCB19" w14:textId="77777777" w:rsidR="003C78B5" w:rsidRPr="00A534C9" w:rsidRDefault="003C78B5" w:rsidP="003C78B5">
      <w:pPr>
        <w:pStyle w:val="ListParagraph"/>
        <w:numPr>
          <w:ilvl w:val="0"/>
          <w:numId w:val="92"/>
        </w:numPr>
        <w:spacing w:after="0" w:line="240" w:lineRule="auto"/>
        <w:ind w:left="1985" w:hanging="425"/>
        <w:contextualSpacing w:val="0"/>
        <w:jc w:val="both"/>
        <w:rPr>
          <w:rFonts w:ascii="Arial" w:hAnsi="Arial" w:cs="Arial"/>
        </w:rPr>
      </w:pPr>
      <w:r w:rsidRPr="00A534C9">
        <w:rPr>
          <w:rFonts w:ascii="Arial" w:hAnsi="Arial" w:cs="Arial"/>
        </w:rPr>
        <w:t>Review of the company’s evacuation procedures</w:t>
      </w:r>
    </w:p>
    <w:p w14:paraId="2CCF293E" w14:textId="77777777" w:rsidR="003C78B5" w:rsidRPr="00A534C9" w:rsidRDefault="003C78B5" w:rsidP="003C78B5">
      <w:pPr>
        <w:pStyle w:val="ListParagraph"/>
        <w:numPr>
          <w:ilvl w:val="0"/>
          <w:numId w:val="92"/>
        </w:numPr>
        <w:spacing w:after="0" w:line="240" w:lineRule="auto"/>
        <w:ind w:left="1985" w:hanging="425"/>
        <w:contextualSpacing w:val="0"/>
        <w:jc w:val="both"/>
        <w:rPr>
          <w:rFonts w:ascii="Arial" w:hAnsi="Arial" w:cs="Arial"/>
        </w:rPr>
      </w:pPr>
      <w:r w:rsidRPr="00A534C9">
        <w:rPr>
          <w:rFonts w:ascii="Arial" w:hAnsi="Arial" w:cs="Arial"/>
        </w:rPr>
        <w:t>Visitor safety</w:t>
      </w:r>
    </w:p>
    <w:p w14:paraId="226DFAFA" w14:textId="77777777" w:rsidR="003C78B5" w:rsidRPr="00A534C9" w:rsidRDefault="003C78B5" w:rsidP="003C78B5">
      <w:pPr>
        <w:pStyle w:val="ListParagraph"/>
        <w:numPr>
          <w:ilvl w:val="0"/>
          <w:numId w:val="92"/>
        </w:numPr>
        <w:spacing w:after="0" w:line="240" w:lineRule="auto"/>
        <w:ind w:left="1985" w:hanging="425"/>
        <w:contextualSpacing w:val="0"/>
        <w:jc w:val="both"/>
        <w:rPr>
          <w:rFonts w:ascii="Arial" w:hAnsi="Arial" w:cs="Arial"/>
        </w:rPr>
      </w:pPr>
      <w:r w:rsidRPr="00A534C9">
        <w:rPr>
          <w:rFonts w:ascii="Arial" w:hAnsi="Arial" w:cs="Arial"/>
        </w:rPr>
        <w:t>Vehicle management - Parking and storage of vehicles</w:t>
      </w:r>
    </w:p>
    <w:p w14:paraId="70421F49" w14:textId="77777777" w:rsidR="003C78B5" w:rsidRDefault="003C78B5" w:rsidP="003C78B5">
      <w:pPr>
        <w:pStyle w:val="ListParagraph"/>
        <w:numPr>
          <w:ilvl w:val="0"/>
          <w:numId w:val="92"/>
        </w:numPr>
        <w:spacing w:after="0" w:line="240" w:lineRule="auto"/>
        <w:ind w:left="1985" w:hanging="425"/>
        <w:contextualSpacing w:val="0"/>
        <w:jc w:val="both"/>
        <w:rPr>
          <w:rFonts w:ascii="Arial" w:hAnsi="Arial" w:cs="Arial"/>
        </w:rPr>
      </w:pPr>
      <w:r w:rsidRPr="00A534C9">
        <w:rPr>
          <w:rFonts w:ascii="Arial" w:hAnsi="Arial" w:cs="Arial"/>
        </w:rPr>
        <w:t xml:space="preserve">Health and </w:t>
      </w:r>
      <w:r>
        <w:rPr>
          <w:rFonts w:ascii="Arial" w:hAnsi="Arial" w:cs="Arial"/>
        </w:rPr>
        <w:t>s</w:t>
      </w:r>
      <w:r w:rsidRPr="00A534C9">
        <w:rPr>
          <w:rFonts w:ascii="Arial" w:hAnsi="Arial" w:cs="Arial"/>
        </w:rPr>
        <w:t xml:space="preserve">afety </w:t>
      </w:r>
      <w:r>
        <w:rPr>
          <w:rFonts w:ascii="Arial" w:hAnsi="Arial" w:cs="Arial"/>
        </w:rPr>
        <w:t>t</w:t>
      </w:r>
      <w:r w:rsidRPr="00A534C9">
        <w:rPr>
          <w:rFonts w:ascii="Arial" w:hAnsi="Arial" w:cs="Arial"/>
        </w:rPr>
        <w:t>raining - Discuss any health and safety training needs and how this will be addressed</w:t>
      </w:r>
    </w:p>
    <w:p w14:paraId="33B724E3" w14:textId="77777777" w:rsidR="003C78B5" w:rsidRPr="00A534C9" w:rsidRDefault="003C78B5" w:rsidP="003C78B5">
      <w:pPr>
        <w:pStyle w:val="ListParagraph"/>
        <w:numPr>
          <w:ilvl w:val="0"/>
          <w:numId w:val="92"/>
        </w:numPr>
        <w:spacing w:after="0" w:line="240" w:lineRule="auto"/>
        <w:ind w:left="1985" w:hanging="425"/>
        <w:contextualSpacing w:val="0"/>
        <w:jc w:val="both"/>
        <w:rPr>
          <w:rFonts w:cs="Arial"/>
        </w:rPr>
      </w:pPr>
      <w:r w:rsidRPr="00A534C9">
        <w:rPr>
          <w:rFonts w:ascii="Arial" w:hAnsi="Arial" w:cs="Arial"/>
        </w:rPr>
        <w:t>Personal Protective Equipment (PPE) - Use of, condition of and improvements</w:t>
      </w:r>
    </w:p>
    <w:p w14:paraId="140EEB90" w14:textId="77777777" w:rsidR="003C78B5" w:rsidRPr="00A534C9" w:rsidRDefault="003C78B5" w:rsidP="003C78B5">
      <w:pPr>
        <w:ind w:left="720"/>
        <w:jc w:val="both"/>
        <w:rPr>
          <w:rFonts w:cs="Arial"/>
          <w:sz w:val="22"/>
          <w:szCs w:val="22"/>
        </w:rPr>
      </w:pPr>
    </w:p>
    <w:p w14:paraId="1B6FB7A6" w14:textId="13DAB013" w:rsidR="003C78B5" w:rsidRDefault="003C78B5" w:rsidP="003C78B5">
      <w:pPr>
        <w:ind w:left="720"/>
        <w:jc w:val="both"/>
        <w:rPr>
          <w:rFonts w:cs="Arial"/>
          <w:i/>
          <w:sz w:val="22"/>
          <w:szCs w:val="22"/>
        </w:rPr>
      </w:pPr>
      <w:r w:rsidRPr="0097278F">
        <w:rPr>
          <w:rFonts w:cs="Arial"/>
          <w:b/>
          <w:i/>
          <w:color w:val="FF0000"/>
          <w:sz w:val="22"/>
          <w:szCs w:val="22"/>
        </w:rPr>
        <w:t>Action:</w:t>
      </w:r>
      <w:r w:rsidRPr="00607002">
        <w:rPr>
          <w:rFonts w:cs="Arial"/>
          <w:b/>
          <w:color w:val="FF0000"/>
          <w:sz w:val="22"/>
          <w:szCs w:val="22"/>
        </w:rPr>
        <w:t xml:space="preserve">  </w:t>
      </w:r>
      <w:r w:rsidRPr="00607002">
        <w:rPr>
          <w:rFonts w:cs="Arial"/>
          <w:i/>
          <w:sz w:val="22"/>
          <w:szCs w:val="22"/>
        </w:rPr>
        <w:t xml:space="preserve">The Responsible Person shall ensure that minutes of health and safety meetings </w:t>
      </w:r>
      <w:r>
        <w:rPr>
          <w:rFonts w:cs="Arial"/>
          <w:i/>
          <w:sz w:val="22"/>
          <w:szCs w:val="22"/>
        </w:rPr>
        <w:t xml:space="preserve">are recorded on the ‘Health and Safety Meeting Minutes form’, </w:t>
      </w:r>
      <w:r w:rsidRPr="00607002">
        <w:rPr>
          <w:rFonts w:cs="Arial"/>
          <w:i/>
          <w:sz w:val="22"/>
          <w:szCs w:val="22"/>
        </w:rPr>
        <w:t xml:space="preserve">retained and are available for employees to view after the meeting.  Placing them on the staff noticeboard from month to month is an effective procedure for this.  </w:t>
      </w:r>
    </w:p>
    <w:p w14:paraId="6331A6FE" w14:textId="4E763B1C" w:rsidR="00757F12" w:rsidRPr="003C78B5" w:rsidRDefault="00757F12" w:rsidP="003C78B5"/>
    <w:sectPr w:rsidR="00757F12" w:rsidRPr="003C78B5" w:rsidSect="00DF5617">
      <w:headerReference w:type="default" r:id="rId8"/>
      <w:footerReference w:type="first" r:id="rId9"/>
      <w:pgSz w:w="11909" w:h="16834" w:code="9"/>
      <w:pgMar w:top="1100" w:right="1134"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E7C40" w14:textId="77777777" w:rsidR="00DF1FAC" w:rsidRDefault="00DF1FAC">
      <w:r>
        <w:separator/>
      </w:r>
    </w:p>
  </w:endnote>
  <w:endnote w:type="continuationSeparator" w:id="0">
    <w:p w14:paraId="50C7C926" w14:textId="77777777" w:rsidR="00DF1FAC" w:rsidRDefault="00DF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3A172C" w:rsidRDefault="003A172C">
    <w:pPr>
      <w:pStyle w:val="Footer"/>
    </w:pPr>
    <w:r w:rsidRPr="004436D2">
      <w:rPr>
        <w:noProof/>
        <w:lang w:val="en-NZ"/>
      </w:rPr>
      <w:drawing>
        <wp:inline distT="0" distB="0" distL="0" distR="0" wp14:anchorId="449FA63E" wp14:editId="3BB96D45">
          <wp:extent cx="381000" cy="581025"/>
          <wp:effectExtent l="0" t="0" r="0" b="9525"/>
          <wp:docPr id="534"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D4E9" w14:textId="77777777" w:rsidR="00DF1FAC" w:rsidRDefault="00DF1FAC">
      <w:r>
        <w:separator/>
      </w:r>
    </w:p>
  </w:footnote>
  <w:footnote w:type="continuationSeparator" w:id="0">
    <w:p w14:paraId="27F0E95D" w14:textId="77777777" w:rsidR="00DF1FAC" w:rsidRDefault="00DF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E16" w14:textId="77777777" w:rsidR="003C78B5" w:rsidRDefault="003C78B5" w:rsidP="003C78B5">
    <w:pPr>
      <w:tabs>
        <w:tab w:val="center" w:pos="4320"/>
        <w:tab w:val="right" w:pos="8640"/>
      </w:tabs>
      <w:rPr>
        <w:rFonts w:cs="Arial"/>
        <w:b/>
        <w:lang w:val="en-US" w:bidi="en-US"/>
      </w:rPr>
    </w:pPr>
    <w:r>
      <w:rPr>
        <w:rFonts w:cs="Arial"/>
        <w:b/>
        <w:color w:val="000000" w:themeColor="text1"/>
        <w:lang w:val="en-US" w:bidi="en-US"/>
      </w:rPr>
      <w:t xml:space="preserve">The Company Health </w:t>
    </w:r>
    <w:r>
      <w:rPr>
        <w:rFonts w:cs="Arial"/>
        <w:b/>
        <w:lang w:val="en-US" w:bidi="en-US"/>
      </w:rPr>
      <w:t>and Safety Manual</w:t>
    </w:r>
  </w:p>
  <w:p w14:paraId="448FBC6E" w14:textId="77777777" w:rsidR="003C78B5" w:rsidRDefault="003C78B5" w:rsidP="003C78B5">
    <w:pPr>
      <w:rPr>
        <w:rFonts w:cs="Arial"/>
        <w:lang w:val="en-US" w:bidi="en-US"/>
      </w:rPr>
    </w:pPr>
    <w:r>
      <w:rPr>
        <w:rFonts w:cs="Arial"/>
        <w:lang w:val="en-US" w:bidi="en-US"/>
      </w:rPr>
      <w:t>Version: 3</w:t>
    </w:r>
  </w:p>
  <w:p w14:paraId="593CAB04" w14:textId="34C7420A" w:rsidR="003C78B5" w:rsidRDefault="003C78B5" w:rsidP="003C78B5">
    <w:pPr>
      <w:rPr>
        <w:rFonts w:cs="Arial"/>
        <w:lang w:val="en-US" w:bidi="en-US"/>
      </w:rPr>
    </w:pPr>
    <w:r>
      <w:rPr>
        <w:rFonts w:cs="Arial"/>
        <w:lang w:val="en-US" w:bidi="en-US"/>
      </w:rPr>
      <w:t xml:space="preserve">Date: </w:t>
    </w:r>
    <w:r w:rsidR="00911F9E">
      <w:rPr>
        <w:rFonts w:cs="Arial"/>
        <w:lang w:val="en-US" w:bidi="en-US"/>
      </w:rPr>
      <w:t>06.09</w:t>
    </w:r>
    <w:r>
      <w:rPr>
        <w:rFonts w:cs="Arial"/>
        <w:lang w:val="en-US" w:bidi="en-US"/>
      </w:rPr>
      <w:t>.2017</w:t>
    </w:r>
  </w:p>
  <w:p w14:paraId="0779973E" w14:textId="721102E3" w:rsidR="003C78B5" w:rsidRDefault="003C78B5" w:rsidP="003C78B5">
    <w:pPr>
      <w:pStyle w:val="Header"/>
      <w:rPr>
        <w:rFonts w:cs="Arial"/>
        <w:lang w:val="en-US" w:bidi="en-US"/>
      </w:rPr>
    </w:pPr>
    <w:r>
      <w:rPr>
        <w:rFonts w:cs="Arial"/>
        <w:lang w:val="en-US" w:bidi="en-US"/>
      </w:rPr>
      <w:t xml:space="preserve">Page: </w:t>
    </w:r>
    <w:r>
      <w:rPr>
        <w:rFonts w:cs="Arial"/>
        <w:lang w:val="en-US" w:bidi="en-US"/>
      </w:rPr>
      <w:fldChar w:fldCharType="begin"/>
    </w:r>
    <w:r>
      <w:rPr>
        <w:rFonts w:cs="Arial"/>
        <w:lang w:val="en-US" w:bidi="en-US"/>
      </w:rPr>
      <w:instrText xml:space="preserve"> PAGE  \* Arabic  \* MERGEFORMAT </w:instrText>
    </w:r>
    <w:r>
      <w:rPr>
        <w:rFonts w:cs="Arial"/>
        <w:lang w:val="en-US" w:bidi="en-US"/>
      </w:rPr>
      <w:fldChar w:fldCharType="separate"/>
    </w:r>
    <w:r w:rsidR="00911F9E">
      <w:rPr>
        <w:rFonts w:cs="Arial"/>
        <w:noProof/>
        <w:lang w:val="en-US" w:bidi="en-US"/>
      </w:rPr>
      <w:t>1</w:t>
    </w:r>
    <w:r>
      <w:rPr>
        <w:rFonts w:cs="Arial"/>
        <w:lang w:val="en-US" w:bidi="en-US"/>
      </w:rPr>
      <w:fldChar w:fldCharType="end"/>
    </w:r>
    <w:r>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911F9E">
      <w:rPr>
        <w:rFonts w:cs="Arial"/>
        <w:noProof/>
        <w:lang w:val="en-US" w:bidi="en-US"/>
      </w:rPr>
      <w:t>1</w:t>
    </w:r>
    <w:r>
      <w:rPr>
        <w:rFonts w:cs="Arial"/>
        <w:lang w:val="en-US" w:bidi="en-US"/>
      </w:rPr>
      <w:fldChar w:fldCharType="end"/>
    </w:r>
  </w:p>
  <w:p w14:paraId="5EABD062" w14:textId="77777777" w:rsidR="003C78B5" w:rsidRDefault="003C78B5" w:rsidP="003C78B5">
    <w:pPr>
      <w:pStyle w:val="Header"/>
      <w:tabs>
        <w:tab w:val="clear" w:pos="4320"/>
        <w:tab w:val="clear" w:pos="8640"/>
        <w:tab w:val="right" w:leader="underscore" w:pos="9497"/>
      </w:tabs>
      <w:ind w:left="-142"/>
    </w:pPr>
    <w:r>
      <w:tab/>
    </w:r>
  </w:p>
  <w:p w14:paraId="51D1A99B" w14:textId="77777777" w:rsidR="003C78B5" w:rsidRDefault="003C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76C94"/>
    <w:rsid w:val="000773C8"/>
    <w:rsid w:val="00077FFE"/>
    <w:rsid w:val="000965B4"/>
    <w:rsid w:val="00096FC3"/>
    <w:rsid w:val="00097849"/>
    <w:rsid w:val="000A1E73"/>
    <w:rsid w:val="000A2647"/>
    <w:rsid w:val="000A381B"/>
    <w:rsid w:val="000A72D1"/>
    <w:rsid w:val="000B1FB1"/>
    <w:rsid w:val="000B642F"/>
    <w:rsid w:val="000B780F"/>
    <w:rsid w:val="000C31D2"/>
    <w:rsid w:val="000C4409"/>
    <w:rsid w:val="000C5BB3"/>
    <w:rsid w:val="000D0CDF"/>
    <w:rsid w:val="000D183E"/>
    <w:rsid w:val="000D415E"/>
    <w:rsid w:val="000E01AB"/>
    <w:rsid w:val="000E2D6E"/>
    <w:rsid w:val="000E2F0F"/>
    <w:rsid w:val="000E3314"/>
    <w:rsid w:val="000F090C"/>
    <w:rsid w:val="000F0F17"/>
    <w:rsid w:val="000F487D"/>
    <w:rsid w:val="00101BBB"/>
    <w:rsid w:val="00102E59"/>
    <w:rsid w:val="001032F0"/>
    <w:rsid w:val="00116B76"/>
    <w:rsid w:val="00117301"/>
    <w:rsid w:val="00123E55"/>
    <w:rsid w:val="00124247"/>
    <w:rsid w:val="0012566D"/>
    <w:rsid w:val="001267E7"/>
    <w:rsid w:val="00130672"/>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A5105"/>
    <w:rsid w:val="001A60C5"/>
    <w:rsid w:val="001A693F"/>
    <w:rsid w:val="001B3476"/>
    <w:rsid w:val="001B4C1F"/>
    <w:rsid w:val="001C1DF3"/>
    <w:rsid w:val="001C41B2"/>
    <w:rsid w:val="001D0569"/>
    <w:rsid w:val="001D0D8B"/>
    <w:rsid w:val="001D1010"/>
    <w:rsid w:val="001D69ED"/>
    <w:rsid w:val="001D765C"/>
    <w:rsid w:val="001F16B5"/>
    <w:rsid w:val="001F610C"/>
    <w:rsid w:val="001F6DCE"/>
    <w:rsid w:val="00200043"/>
    <w:rsid w:val="002008D8"/>
    <w:rsid w:val="00201750"/>
    <w:rsid w:val="00202998"/>
    <w:rsid w:val="00205487"/>
    <w:rsid w:val="002066E1"/>
    <w:rsid w:val="00207AE5"/>
    <w:rsid w:val="002151A8"/>
    <w:rsid w:val="00217815"/>
    <w:rsid w:val="00221FD4"/>
    <w:rsid w:val="002227C1"/>
    <w:rsid w:val="0022439D"/>
    <w:rsid w:val="00227589"/>
    <w:rsid w:val="00233FA5"/>
    <w:rsid w:val="00240EE2"/>
    <w:rsid w:val="00243683"/>
    <w:rsid w:val="00251E30"/>
    <w:rsid w:val="0025714E"/>
    <w:rsid w:val="00264743"/>
    <w:rsid w:val="002729D9"/>
    <w:rsid w:val="00272B1F"/>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4FD2"/>
    <w:rsid w:val="00301E6A"/>
    <w:rsid w:val="0030478E"/>
    <w:rsid w:val="0030621B"/>
    <w:rsid w:val="0030632D"/>
    <w:rsid w:val="003072B0"/>
    <w:rsid w:val="00310C48"/>
    <w:rsid w:val="003311F0"/>
    <w:rsid w:val="0034143B"/>
    <w:rsid w:val="00345AD7"/>
    <w:rsid w:val="0035118C"/>
    <w:rsid w:val="00356F46"/>
    <w:rsid w:val="00364BB3"/>
    <w:rsid w:val="00372FB9"/>
    <w:rsid w:val="00380047"/>
    <w:rsid w:val="0038205E"/>
    <w:rsid w:val="00382D0E"/>
    <w:rsid w:val="003835BE"/>
    <w:rsid w:val="003A172C"/>
    <w:rsid w:val="003A4845"/>
    <w:rsid w:val="003A609D"/>
    <w:rsid w:val="003B0CA7"/>
    <w:rsid w:val="003B5C49"/>
    <w:rsid w:val="003B7CB9"/>
    <w:rsid w:val="003C08CF"/>
    <w:rsid w:val="003C273F"/>
    <w:rsid w:val="003C3CC3"/>
    <w:rsid w:val="003C49FC"/>
    <w:rsid w:val="003C78B5"/>
    <w:rsid w:val="003E0036"/>
    <w:rsid w:val="003F131F"/>
    <w:rsid w:val="003F3770"/>
    <w:rsid w:val="003F6E4D"/>
    <w:rsid w:val="00401975"/>
    <w:rsid w:val="004036FA"/>
    <w:rsid w:val="00412233"/>
    <w:rsid w:val="0042336E"/>
    <w:rsid w:val="00425D6E"/>
    <w:rsid w:val="00426E1A"/>
    <w:rsid w:val="00427B1B"/>
    <w:rsid w:val="00434F57"/>
    <w:rsid w:val="00436FA3"/>
    <w:rsid w:val="00441938"/>
    <w:rsid w:val="004436D2"/>
    <w:rsid w:val="00445AFE"/>
    <w:rsid w:val="004478EB"/>
    <w:rsid w:val="00447D67"/>
    <w:rsid w:val="004512B1"/>
    <w:rsid w:val="00453E9D"/>
    <w:rsid w:val="00460162"/>
    <w:rsid w:val="0046066C"/>
    <w:rsid w:val="004645BF"/>
    <w:rsid w:val="00464907"/>
    <w:rsid w:val="004709F0"/>
    <w:rsid w:val="004712A5"/>
    <w:rsid w:val="00480A21"/>
    <w:rsid w:val="00481F7E"/>
    <w:rsid w:val="00483EE8"/>
    <w:rsid w:val="00490E8F"/>
    <w:rsid w:val="004A0B4D"/>
    <w:rsid w:val="004A27B1"/>
    <w:rsid w:val="004A4A3F"/>
    <w:rsid w:val="004A4C30"/>
    <w:rsid w:val="004B09A7"/>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71874"/>
    <w:rsid w:val="005800C3"/>
    <w:rsid w:val="00582606"/>
    <w:rsid w:val="00582C79"/>
    <w:rsid w:val="00585643"/>
    <w:rsid w:val="005900EC"/>
    <w:rsid w:val="00591ADF"/>
    <w:rsid w:val="00591E1E"/>
    <w:rsid w:val="00592EE4"/>
    <w:rsid w:val="00593E13"/>
    <w:rsid w:val="00594082"/>
    <w:rsid w:val="00597EE0"/>
    <w:rsid w:val="005A18E5"/>
    <w:rsid w:val="005A3F03"/>
    <w:rsid w:val="005A746A"/>
    <w:rsid w:val="005B00F2"/>
    <w:rsid w:val="005B42BF"/>
    <w:rsid w:val="005B4424"/>
    <w:rsid w:val="005C262B"/>
    <w:rsid w:val="005C38FB"/>
    <w:rsid w:val="005D016C"/>
    <w:rsid w:val="005D2058"/>
    <w:rsid w:val="005E70BB"/>
    <w:rsid w:val="005F6ED9"/>
    <w:rsid w:val="005F751F"/>
    <w:rsid w:val="00603C3A"/>
    <w:rsid w:val="00605780"/>
    <w:rsid w:val="00605E6F"/>
    <w:rsid w:val="00607002"/>
    <w:rsid w:val="0061011E"/>
    <w:rsid w:val="00611773"/>
    <w:rsid w:val="0062350A"/>
    <w:rsid w:val="00626780"/>
    <w:rsid w:val="00651A81"/>
    <w:rsid w:val="006531B1"/>
    <w:rsid w:val="00664AFA"/>
    <w:rsid w:val="00664D27"/>
    <w:rsid w:val="0066508F"/>
    <w:rsid w:val="00665F43"/>
    <w:rsid w:val="006737A6"/>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6764"/>
    <w:rsid w:val="006E2028"/>
    <w:rsid w:val="006E3C27"/>
    <w:rsid w:val="00701745"/>
    <w:rsid w:val="00707DFD"/>
    <w:rsid w:val="00711D63"/>
    <w:rsid w:val="00717776"/>
    <w:rsid w:val="00720FF3"/>
    <w:rsid w:val="00724EF3"/>
    <w:rsid w:val="00724EF6"/>
    <w:rsid w:val="0073134F"/>
    <w:rsid w:val="00732F63"/>
    <w:rsid w:val="00733D68"/>
    <w:rsid w:val="00744C7E"/>
    <w:rsid w:val="00750761"/>
    <w:rsid w:val="00750C5D"/>
    <w:rsid w:val="00757F12"/>
    <w:rsid w:val="007665C2"/>
    <w:rsid w:val="00772B6A"/>
    <w:rsid w:val="00776CC1"/>
    <w:rsid w:val="00777F13"/>
    <w:rsid w:val="0078024C"/>
    <w:rsid w:val="00781F0B"/>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760C"/>
    <w:rsid w:val="008B107D"/>
    <w:rsid w:val="008B22E8"/>
    <w:rsid w:val="008B2855"/>
    <w:rsid w:val="008B362E"/>
    <w:rsid w:val="008B4B3C"/>
    <w:rsid w:val="008C15E4"/>
    <w:rsid w:val="008C3FA1"/>
    <w:rsid w:val="008C4344"/>
    <w:rsid w:val="008D140E"/>
    <w:rsid w:val="008D2657"/>
    <w:rsid w:val="008D2C69"/>
    <w:rsid w:val="008D559F"/>
    <w:rsid w:val="008D6013"/>
    <w:rsid w:val="008D67A9"/>
    <w:rsid w:val="008E4CB9"/>
    <w:rsid w:val="008F0456"/>
    <w:rsid w:val="008F77D0"/>
    <w:rsid w:val="00906166"/>
    <w:rsid w:val="00907D97"/>
    <w:rsid w:val="00911F9E"/>
    <w:rsid w:val="00912037"/>
    <w:rsid w:val="00914101"/>
    <w:rsid w:val="00915C96"/>
    <w:rsid w:val="0091694B"/>
    <w:rsid w:val="00916A52"/>
    <w:rsid w:val="00921712"/>
    <w:rsid w:val="009237FC"/>
    <w:rsid w:val="00926899"/>
    <w:rsid w:val="00927F1E"/>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69E"/>
    <w:rsid w:val="009A0AFB"/>
    <w:rsid w:val="009A25D2"/>
    <w:rsid w:val="009A27BD"/>
    <w:rsid w:val="009A3A43"/>
    <w:rsid w:val="009A3CD2"/>
    <w:rsid w:val="009B53F4"/>
    <w:rsid w:val="009C1CD1"/>
    <w:rsid w:val="009C5A68"/>
    <w:rsid w:val="009D2DC3"/>
    <w:rsid w:val="009D4840"/>
    <w:rsid w:val="009D4872"/>
    <w:rsid w:val="009E13CC"/>
    <w:rsid w:val="009E2DD9"/>
    <w:rsid w:val="009E453F"/>
    <w:rsid w:val="009E4B58"/>
    <w:rsid w:val="009F08D0"/>
    <w:rsid w:val="009F457C"/>
    <w:rsid w:val="009F4ABF"/>
    <w:rsid w:val="009F5437"/>
    <w:rsid w:val="009F637C"/>
    <w:rsid w:val="009F7EF0"/>
    <w:rsid w:val="00A00E7C"/>
    <w:rsid w:val="00A04470"/>
    <w:rsid w:val="00A13DC0"/>
    <w:rsid w:val="00A16693"/>
    <w:rsid w:val="00A16759"/>
    <w:rsid w:val="00A20F54"/>
    <w:rsid w:val="00A21410"/>
    <w:rsid w:val="00A23D14"/>
    <w:rsid w:val="00A251EA"/>
    <w:rsid w:val="00A273BC"/>
    <w:rsid w:val="00A3288C"/>
    <w:rsid w:val="00A34987"/>
    <w:rsid w:val="00A46BFE"/>
    <w:rsid w:val="00A534C9"/>
    <w:rsid w:val="00A541AA"/>
    <w:rsid w:val="00A628D5"/>
    <w:rsid w:val="00A6601B"/>
    <w:rsid w:val="00A67345"/>
    <w:rsid w:val="00A705AA"/>
    <w:rsid w:val="00A72304"/>
    <w:rsid w:val="00A727AE"/>
    <w:rsid w:val="00A72C30"/>
    <w:rsid w:val="00A7456B"/>
    <w:rsid w:val="00A83527"/>
    <w:rsid w:val="00A85267"/>
    <w:rsid w:val="00A955A5"/>
    <w:rsid w:val="00AA25DE"/>
    <w:rsid w:val="00AA4469"/>
    <w:rsid w:val="00AA4836"/>
    <w:rsid w:val="00AA65CA"/>
    <w:rsid w:val="00AB28A2"/>
    <w:rsid w:val="00AB4076"/>
    <w:rsid w:val="00AB4195"/>
    <w:rsid w:val="00AB6B97"/>
    <w:rsid w:val="00AC6168"/>
    <w:rsid w:val="00AD22DF"/>
    <w:rsid w:val="00AE1E00"/>
    <w:rsid w:val="00AF0D2D"/>
    <w:rsid w:val="00AF7184"/>
    <w:rsid w:val="00B2686D"/>
    <w:rsid w:val="00B2756E"/>
    <w:rsid w:val="00B35426"/>
    <w:rsid w:val="00B415D0"/>
    <w:rsid w:val="00B42B45"/>
    <w:rsid w:val="00B43A5B"/>
    <w:rsid w:val="00B46FE3"/>
    <w:rsid w:val="00B52BAF"/>
    <w:rsid w:val="00B53384"/>
    <w:rsid w:val="00B55EEF"/>
    <w:rsid w:val="00B5709E"/>
    <w:rsid w:val="00B579A8"/>
    <w:rsid w:val="00B63CE6"/>
    <w:rsid w:val="00B6650A"/>
    <w:rsid w:val="00B71AAD"/>
    <w:rsid w:val="00B82A3B"/>
    <w:rsid w:val="00B83E4B"/>
    <w:rsid w:val="00B85A9C"/>
    <w:rsid w:val="00B87E3C"/>
    <w:rsid w:val="00B91A47"/>
    <w:rsid w:val="00B928C7"/>
    <w:rsid w:val="00B94049"/>
    <w:rsid w:val="00B973E2"/>
    <w:rsid w:val="00B97CD2"/>
    <w:rsid w:val="00BA6BBC"/>
    <w:rsid w:val="00BB1BB2"/>
    <w:rsid w:val="00BB2613"/>
    <w:rsid w:val="00BB784E"/>
    <w:rsid w:val="00BC362B"/>
    <w:rsid w:val="00BC7C5D"/>
    <w:rsid w:val="00BD25F4"/>
    <w:rsid w:val="00BD3819"/>
    <w:rsid w:val="00BD3C0E"/>
    <w:rsid w:val="00BD6094"/>
    <w:rsid w:val="00BE1C57"/>
    <w:rsid w:val="00BE588C"/>
    <w:rsid w:val="00BE662B"/>
    <w:rsid w:val="00BF0297"/>
    <w:rsid w:val="00BF38F4"/>
    <w:rsid w:val="00BF5A25"/>
    <w:rsid w:val="00C06543"/>
    <w:rsid w:val="00C12F19"/>
    <w:rsid w:val="00C16BBC"/>
    <w:rsid w:val="00C1793A"/>
    <w:rsid w:val="00C204DA"/>
    <w:rsid w:val="00C21B1D"/>
    <w:rsid w:val="00C21E8F"/>
    <w:rsid w:val="00C22440"/>
    <w:rsid w:val="00C23610"/>
    <w:rsid w:val="00C23C54"/>
    <w:rsid w:val="00C27295"/>
    <w:rsid w:val="00C35403"/>
    <w:rsid w:val="00C436DD"/>
    <w:rsid w:val="00C4385F"/>
    <w:rsid w:val="00C441E4"/>
    <w:rsid w:val="00C451BB"/>
    <w:rsid w:val="00C467D9"/>
    <w:rsid w:val="00C4783C"/>
    <w:rsid w:val="00C5130A"/>
    <w:rsid w:val="00C515CB"/>
    <w:rsid w:val="00C5398B"/>
    <w:rsid w:val="00C60EFD"/>
    <w:rsid w:val="00C627B2"/>
    <w:rsid w:val="00C634E2"/>
    <w:rsid w:val="00C64FBB"/>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3184"/>
    <w:rsid w:val="00CD49E6"/>
    <w:rsid w:val="00CD7C33"/>
    <w:rsid w:val="00CF2DBF"/>
    <w:rsid w:val="00D035CA"/>
    <w:rsid w:val="00D053B0"/>
    <w:rsid w:val="00D06AE8"/>
    <w:rsid w:val="00D10BF7"/>
    <w:rsid w:val="00D113F9"/>
    <w:rsid w:val="00D122E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1FAC"/>
    <w:rsid w:val="00DF38DB"/>
    <w:rsid w:val="00DF5617"/>
    <w:rsid w:val="00DF6E81"/>
    <w:rsid w:val="00E00541"/>
    <w:rsid w:val="00E014E0"/>
    <w:rsid w:val="00E04998"/>
    <w:rsid w:val="00E06325"/>
    <w:rsid w:val="00E1272F"/>
    <w:rsid w:val="00E137A6"/>
    <w:rsid w:val="00E146B3"/>
    <w:rsid w:val="00E232AB"/>
    <w:rsid w:val="00E26904"/>
    <w:rsid w:val="00E27175"/>
    <w:rsid w:val="00E32939"/>
    <w:rsid w:val="00E45052"/>
    <w:rsid w:val="00E51655"/>
    <w:rsid w:val="00E53720"/>
    <w:rsid w:val="00E5421F"/>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71D"/>
    <w:rsid w:val="00EF2B30"/>
    <w:rsid w:val="00EF4965"/>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41D9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60C9"/>
    <w:rsid w:val="00F76A95"/>
    <w:rsid w:val="00F839FE"/>
    <w:rsid w:val="00F87241"/>
    <w:rsid w:val="00F916CA"/>
    <w:rsid w:val="00F9252A"/>
    <w:rsid w:val="00F93F55"/>
    <w:rsid w:val="00F944AB"/>
    <w:rsid w:val="00FA2B86"/>
    <w:rsid w:val="00FA3175"/>
    <w:rsid w:val="00FA6BE0"/>
    <w:rsid w:val="00FB287F"/>
    <w:rsid w:val="00FB2D52"/>
    <w:rsid w:val="00FB675E"/>
    <w:rsid w:val="00FC2E96"/>
    <w:rsid w:val="00FC74F7"/>
    <w:rsid w:val="00FD30A7"/>
    <w:rsid w:val="00FE0853"/>
    <w:rsid w:val="00FE1EA6"/>
    <w:rsid w:val="00FE711E"/>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semiHidden/>
    <w:rsid w:val="003C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FC8A-6E68-4092-B437-A5E6DA03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2907</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4</cp:revision>
  <cp:lastPrinted>2017-01-10T20:02:00Z</cp:lastPrinted>
  <dcterms:created xsi:type="dcterms:W3CDTF">2017-07-13T22:59:00Z</dcterms:created>
  <dcterms:modified xsi:type="dcterms:W3CDTF">2017-09-05T23:30:00Z</dcterms:modified>
</cp:coreProperties>
</file>