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8AE97" w14:textId="77777777" w:rsidR="00675AC5" w:rsidRPr="00310C48" w:rsidRDefault="00675AC5" w:rsidP="00675AC5">
      <w:pPr>
        <w:pStyle w:val="Heading1"/>
        <w:jc w:val="left"/>
        <w:rPr>
          <w:rFonts w:cs="Arial"/>
          <w:szCs w:val="22"/>
          <w:u w:val="single"/>
        </w:rPr>
      </w:pPr>
      <w:bookmarkStart w:id="0" w:name="_Toc473821146"/>
      <w:r w:rsidRPr="00310C48">
        <w:rPr>
          <w:rFonts w:cs="Arial"/>
          <w:szCs w:val="22"/>
          <w:u w:val="single"/>
        </w:rPr>
        <w:t>11.0</w:t>
      </w:r>
      <w:r w:rsidRPr="00310C48">
        <w:rPr>
          <w:rFonts w:cs="Arial"/>
          <w:szCs w:val="22"/>
          <w:u w:val="single"/>
        </w:rPr>
        <w:tab/>
        <w:t>COMPANY VEHICLES</w:t>
      </w:r>
      <w:bookmarkEnd w:id="0"/>
    </w:p>
    <w:p w14:paraId="5BEEC752" w14:textId="77777777" w:rsidR="00675AC5" w:rsidRPr="00310C48" w:rsidRDefault="00675AC5" w:rsidP="00675AC5">
      <w:pPr>
        <w:ind w:left="720"/>
        <w:rPr>
          <w:rFonts w:cs="Arial"/>
          <w:sz w:val="22"/>
          <w:szCs w:val="22"/>
        </w:rPr>
      </w:pPr>
      <w:bookmarkStart w:id="1" w:name="_GoBack"/>
      <w:bookmarkEnd w:id="1"/>
    </w:p>
    <w:p w14:paraId="72618747" w14:textId="77777777" w:rsidR="00675AC5" w:rsidRPr="00310C48" w:rsidRDefault="00675AC5" w:rsidP="00675AC5">
      <w:pPr>
        <w:ind w:left="720"/>
        <w:jc w:val="both"/>
        <w:rPr>
          <w:rFonts w:cs="Arial"/>
          <w:sz w:val="22"/>
          <w:szCs w:val="22"/>
        </w:rPr>
      </w:pPr>
      <w:r w:rsidRPr="00310C48">
        <w:rPr>
          <w:rFonts w:cs="Arial"/>
          <w:sz w:val="22"/>
          <w:szCs w:val="22"/>
        </w:rPr>
        <w:t>The definition of ‘vehicles’ includes company cars (including courtesy cars) and tow trucks – if any.</w:t>
      </w:r>
    </w:p>
    <w:p w14:paraId="228F9D9D" w14:textId="77777777" w:rsidR="00675AC5" w:rsidRPr="00310C48" w:rsidRDefault="00675AC5" w:rsidP="00675AC5">
      <w:pPr>
        <w:ind w:left="720"/>
        <w:rPr>
          <w:rFonts w:cs="Arial"/>
          <w:sz w:val="22"/>
          <w:szCs w:val="22"/>
        </w:rPr>
      </w:pPr>
    </w:p>
    <w:p w14:paraId="7A9E5C62" w14:textId="77777777" w:rsidR="00675AC5" w:rsidRPr="00310C48" w:rsidRDefault="00675AC5" w:rsidP="00675AC5">
      <w:pPr>
        <w:pStyle w:val="Heading2"/>
        <w:rPr>
          <w:rFonts w:cs="Arial"/>
          <w:szCs w:val="22"/>
        </w:rPr>
      </w:pPr>
      <w:bookmarkStart w:id="2" w:name="_Toc260918548"/>
      <w:bookmarkStart w:id="3" w:name="_Toc260918582"/>
      <w:bookmarkStart w:id="4" w:name="_Toc473821147"/>
      <w:r w:rsidRPr="00310C48">
        <w:rPr>
          <w:rFonts w:cs="Arial"/>
          <w:szCs w:val="22"/>
        </w:rPr>
        <w:t>11.1</w:t>
      </w:r>
      <w:r w:rsidRPr="00310C48">
        <w:rPr>
          <w:rFonts w:cs="Arial"/>
          <w:szCs w:val="22"/>
        </w:rPr>
        <w:tab/>
        <w:t>Company Business</w:t>
      </w:r>
      <w:bookmarkEnd w:id="2"/>
      <w:bookmarkEnd w:id="3"/>
      <w:bookmarkEnd w:id="4"/>
      <w:r w:rsidRPr="00310C48">
        <w:rPr>
          <w:rFonts w:cs="Arial"/>
          <w:szCs w:val="22"/>
        </w:rPr>
        <w:t xml:space="preserve"> </w:t>
      </w:r>
    </w:p>
    <w:p w14:paraId="284B1F54" w14:textId="77777777" w:rsidR="00675AC5" w:rsidRPr="00310C48" w:rsidRDefault="00675AC5" w:rsidP="00675AC5">
      <w:pPr>
        <w:ind w:left="720"/>
        <w:rPr>
          <w:rFonts w:cs="Arial"/>
          <w:sz w:val="22"/>
          <w:szCs w:val="22"/>
          <w:lang w:val="en-US"/>
        </w:rPr>
      </w:pPr>
    </w:p>
    <w:p w14:paraId="64FD9994" w14:textId="77777777" w:rsidR="00675AC5" w:rsidRPr="00310C48" w:rsidRDefault="00675AC5" w:rsidP="00675AC5">
      <w:pPr>
        <w:numPr>
          <w:ilvl w:val="0"/>
          <w:numId w:val="51"/>
        </w:numPr>
        <w:ind w:left="1560" w:hanging="426"/>
        <w:jc w:val="both"/>
        <w:rPr>
          <w:rFonts w:cs="Arial"/>
          <w:sz w:val="22"/>
          <w:szCs w:val="22"/>
        </w:rPr>
      </w:pPr>
      <w:r w:rsidRPr="00310C48">
        <w:rPr>
          <w:rFonts w:cs="Arial"/>
          <w:sz w:val="22"/>
          <w:szCs w:val="22"/>
        </w:rPr>
        <w:t>Company</w:t>
      </w:r>
      <w:r w:rsidRPr="00310C48">
        <w:rPr>
          <w:rFonts w:cs="Arial"/>
          <w:color w:val="FF0000"/>
          <w:sz w:val="22"/>
          <w:szCs w:val="22"/>
        </w:rPr>
        <w:t xml:space="preserve"> </w:t>
      </w:r>
      <w:r w:rsidRPr="00310C48">
        <w:rPr>
          <w:rFonts w:cs="Arial"/>
          <w:sz w:val="22"/>
          <w:szCs w:val="22"/>
        </w:rPr>
        <w:t>vehicles are only to be driven for the company’s business (</w:t>
      </w:r>
      <w:proofErr w:type="gramStart"/>
      <w:r w:rsidRPr="00310C48">
        <w:rPr>
          <w:rFonts w:cs="Arial"/>
          <w:sz w:val="22"/>
          <w:szCs w:val="22"/>
        </w:rPr>
        <w:t>with the exception of</w:t>
      </w:r>
      <w:proofErr w:type="gramEnd"/>
      <w:r w:rsidRPr="00310C48">
        <w:rPr>
          <w:rFonts w:cs="Arial"/>
          <w:sz w:val="22"/>
          <w:szCs w:val="22"/>
        </w:rPr>
        <w:t xml:space="preserve"> courtesy cars used by customers).  Private use is not permitted except where a vehicle is supplied as part of an employment contract, or when </w:t>
      </w:r>
      <w:proofErr w:type="gramStart"/>
      <w:r w:rsidRPr="00310C48">
        <w:rPr>
          <w:rFonts w:cs="Arial"/>
          <w:sz w:val="22"/>
          <w:szCs w:val="22"/>
        </w:rPr>
        <w:t xml:space="preserve">express authority is </w:t>
      </w:r>
      <w:r>
        <w:rPr>
          <w:rFonts w:cs="Arial"/>
          <w:sz w:val="22"/>
          <w:szCs w:val="22"/>
        </w:rPr>
        <w:t>given by the Responsible Person</w:t>
      </w:r>
      <w:proofErr w:type="gramEnd"/>
    </w:p>
    <w:p w14:paraId="6FF9A837" w14:textId="77777777" w:rsidR="00675AC5" w:rsidRPr="00310C48" w:rsidRDefault="00675AC5" w:rsidP="00675AC5">
      <w:pPr>
        <w:numPr>
          <w:ilvl w:val="0"/>
          <w:numId w:val="51"/>
        </w:numPr>
        <w:ind w:left="1560" w:hanging="426"/>
        <w:jc w:val="both"/>
        <w:rPr>
          <w:rFonts w:cs="Arial"/>
          <w:sz w:val="22"/>
          <w:szCs w:val="22"/>
        </w:rPr>
      </w:pPr>
      <w:r w:rsidRPr="00310C48">
        <w:rPr>
          <w:rFonts w:cs="Arial"/>
          <w:sz w:val="22"/>
          <w:szCs w:val="22"/>
        </w:rPr>
        <w:t xml:space="preserve">Employees should travel in company vehicles, when undertaking the company’s business.  In the interests of driver and passenger safety, privately owned vehicles are not to be used for transportation of employees on </w:t>
      </w:r>
      <w:r>
        <w:rPr>
          <w:rFonts w:cs="Arial"/>
          <w:sz w:val="22"/>
          <w:szCs w:val="22"/>
        </w:rPr>
        <w:t>company business</w:t>
      </w:r>
    </w:p>
    <w:p w14:paraId="57B743EF" w14:textId="77777777" w:rsidR="00675AC5" w:rsidRDefault="00675AC5" w:rsidP="00675AC5">
      <w:pPr>
        <w:numPr>
          <w:ilvl w:val="0"/>
          <w:numId w:val="51"/>
        </w:numPr>
        <w:ind w:left="1560" w:hanging="426"/>
        <w:jc w:val="both"/>
        <w:rPr>
          <w:rFonts w:cs="Arial"/>
          <w:sz w:val="22"/>
          <w:szCs w:val="22"/>
        </w:rPr>
      </w:pPr>
      <w:r w:rsidRPr="00310C48">
        <w:rPr>
          <w:rFonts w:cs="Arial"/>
          <w:sz w:val="22"/>
          <w:szCs w:val="22"/>
        </w:rPr>
        <w:t>For purposes of clarification, when driving employees and clients on company business, all employees must adhere to the company’s Safe Driving Policy</w:t>
      </w:r>
    </w:p>
    <w:p w14:paraId="2CB60EB4" w14:textId="77777777" w:rsidR="00675AC5" w:rsidRDefault="00675AC5" w:rsidP="00675AC5">
      <w:pPr>
        <w:jc w:val="both"/>
        <w:rPr>
          <w:rFonts w:cs="Arial"/>
          <w:sz w:val="22"/>
          <w:szCs w:val="22"/>
        </w:rPr>
      </w:pPr>
    </w:p>
    <w:p w14:paraId="258E5D5B" w14:textId="1EDB49B9" w:rsidR="00CF336B" w:rsidRDefault="00675AC5" w:rsidP="00CF336B">
      <w:pPr>
        <w:ind w:left="1560"/>
        <w:jc w:val="both"/>
        <w:rPr>
          <w:color w:val="000000"/>
          <w:sz w:val="22"/>
        </w:rPr>
      </w:pPr>
      <w:r>
        <w:rPr>
          <w:rFonts w:cs="Arial"/>
          <w:sz w:val="22"/>
          <w:szCs w:val="22"/>
        </w:rPr>
        <w:t>Refer to</w:t>
      </w:r>
      <w:r w:rsidR="00CF336B">
        <w:rPr>
          <w:rFonts w:cs="Arial"/>
          <w:sz w:val="22"/>
          <w:szCs w:val="22"/>
        </w:rPr>
        <w:t xml:space="preserve"> ‘Safe Driving Policy’ template which can be found on the </w:t>
      </w:r>
      <w:r w:rsidR="00CF336B">
        <w:rPr>
          <w:color w:val="000000"/>
          <w:sz w:val="22"/>
        </w:rPr>
        <w:t>H&amp;S website under ‘Guidance Documents’.</w:t>
      </w:r>
    </w:p>
    <w:p w14:paraId="53A85653" w14:textId="77777777" w:rsidR="00675AC5" w:rsidRPr="006D3056" w:rsidRDefault="00675AC5" w:rsidP="00675AC5">
      <w:pPr>
        <w:ind w:left="720"/>
        <w:rPr>
          <w:rFonts w:cs="Arial"/>
          <w:color w:val="000000" w:themeColor="text1"/>
          <w:sz w:val="22"/>
          <w:szCs w:val="22"/>
        </w:rPr>
      </w:pPr>
    </w:p>
    <w:p w14:paraId="7C049733" w14:textId="77777777" w:rsidR="00675AC5" w:rsidRPr="006D3056" w:rsidRDefault="00675AC5" w:rsidP="00675AC5">
      <w:pPr>
        <w:pStyle w:val="Heading2"/>
        <w:tabs>
          <w:tab w:val="left" w:pos="709"/>
        </w:tabs>
        <w:rPr>
          <w:rFonts w:cs="Arial"/>
          <w:color w:val="000000" w:themeColor="text1"/>
          <w:szCs w:val="22"/>
        </w:rPr>
      </w:pPr>
      <w:bookmarkStart w:id="5" w:name="_Toc260918549"/>
      <w:bookmarkStart w:id="6" w:name="_Toc260918583"/>
      <w:bookmarkStart w:id="7" w:name="_Toc473821148"/>
      <w:r w:rsidRPr="006D3056">
        <w:rPr>
          <w:rFonts w:cs="Arial"/>
          <w:color w:val="000000" w:themeColor="text1"/>
          <w:szCs w:val="22"/>
        </w:rPr>
        <w:t>11.2</w:t>
      </w:r>
      <w:r w:rsidRPr="006D3056">
        <w:rPr>
          <w:rFonts w:cs="Arial"/>
          <w:color w:val="000000" w:themeColor="text1"/>
          <w:szCs w:val="22"/>
        </w:rPr>
        <w:tab/>
        <w:t>Vehicle Management</w:t>
      </w:r>
      <w:bookmarkEnd w:id="5"/>
      <w:bookmarkEnd w:id="6"/>
      <w:r w:rsidRPr="006D3056">
        <w:rPr>
          <w:rFonts w:cs="Arial"/>
          <w:color w:val="000000" w:themeColor="text1"/>
          <w:szCs w:val="22"/>
        </w:rPr>
        <w:t xml:space="preserve"> and Maintenance</w:t>
      </w:r>
      <w:bookmarkEnd w:id="7"/>
    </w:p>
    <w:p w14:paraId="572972B1" w14:textId="77777777" w:rsidR="00675AC5" w:rsidRPr="006D3056" w:rsidRDefault="00675AC5" w:rsidP="00675AC5">
      <w:pPr>
        <w:ind w:left="720"/>
        <w:rPr>
          <w:rFonts w:cs="Arial"/>
          <w:color w:val="000000" w:themeColor="text1"/>
          <w:sz w:val="22"/>
          <w:szCs w:val="22"/>
        </w:rPr>
      </w:pPr>
    </w:p>
    <w:p w14:paraId="6C21D12E" w14:textId="77777777" w:rsidR="00675AC5" w:rsidRPr="00310C48" w:rsidRDefault="00675AC5" w:rsidP="00675AC5">
      <w:pPr>
        <w:numPr>
          <w:ilvl w:val="0"/>
          <w:numId w:val="36"/>
        </w:numPr>
        <w:ind w:left="1560" w:hanging="426"/>
        <w:jc w:val="both"/>
        <w:rPr>
          <w:rFonts w:cs="Arial"/>
          <w:sz w:val="22"/>
          <w:szCs w:val="22"/>
        </w:rPr>
      </w:pPr>
      <w:r w:rsidRPr="00310C48">
        <w:rPr>
          <w:rFonts w:cs="Arial"/>
          <w:sz w:val="22"/>
          <w:szCs w:val="22"/>
        </w:rPr>
        <w:t>The</w:t>
      </w:r>
      <w:r w:rsidRPr="00310C48">
        <w:rPr>
          <w:rFonts w:cs="Arial"/>
          <w:color w:val="0070C0"/>
          <w:sz w:val="22"/>
          <w:szCs w:val="22"/>
        </w:rPr>
        <w:t xml:space="preserve"> </w:t>
      </w:r>
      <w:r w:rsidRPr="00310C48">
        <w:rPr>
          <w:rFonts w:cs="Arial"/>
          <w:sz w:val="22"/>
          <w:szCs w:val="22"/>
        </w:rPr>
        <w:t>Company</w:t>
      </w:r>
      <w:r w:rsidRPr="00310C48">
        <w:rPr>
          <w:rFonts w:cs="Arial"/>
          <w:color w:val="FF0000"/>
          <w:sz w:val="22"/>
          <w:szCs w:val="22"/>
        </w:rPr>
        <w:t xml:space="preserve"> </w:t>
      </w:r>
      <w:r w:rsidRPr="00310C48">
        <w:rPr>
          <w:rFonts w:cs="Arial"/>
          <w:sz w:val="22"/>
          <w:szCs w:val="22"/>
        </w:rPr>
        <w:t xml:space="preserve">is responsible for maintenance and </w:t>
      </w:r>
      <w:r>
        <w:rPr>
          <w:rFonts w:cs="Arial"/>
          <w:sz w:val="22"/>
          <w:szCs w:val="22"/>
        </w:rPr>
        <w:t>management of company vehicles</w:t>
      </w:r>
    </w:p>
    <w:p w14:paraId="6862CC97" w14:textId="77777777" w:rsidR="00675AC5" w:rsidRPr="00310C48" w:rsidRDefault="00675AC5" w:rsidP="00675AC5">
      <w:pPr>
        <w:numPr>
          <w:ilvl w:val="0"/>
          <w:numId w:val="36"/>
        </w:numPr>
        <w:ind w:left="1560" w:hanging="426"/>
        <w:jc w:val="both"/>
        <w:rPr>
          <w:rFonts w:cs="Arial"/>
          <w:sz w:val="22"/>
          <w:szCs w:val="22"/>
        </w:rPr>
      </w:pPr>
      <w:r w:rsidRPr="00310C48">
        <w:rPr>
          <w:rFonts w:cs="Arial"/>
          <w:sz w:val="22"/>
          <w:szCs w:val="22"/>
        </w:rPr>
        <w:t>Company vehicles must be maintained in accordance with the manufacturer’s recommendation, be fit for purpose, and appr</w:t>
      </w:r>
      <w:r>
        <w:rPr>
          <w:rFonts w:cs="Arial"/>
          <w:sz w:val="22"/>
          <w:szCs w:val="22"/>
        </w:rPr>
        <w:t xml:space="preserve">opriately licensed </w:t>
      </w:r>
      <w:proofErr w:type="gramStart"/>
      <w:r>
        <w:rPr>
          <w:rFonts w:cs="Arial"/>
          <w:sz w:val="22"/>
          <w:szCs w:val="22"/>
        </w:rPr>
        <w:t>at all times</w:t>
      </w:r>
      <w:proofErr w:type="gramEnd"/>
    </w:p>
    <w:p w14:paraId="314FB8DD" w14:textId="77777777" w:rsidR="00675AC5" w:rsidRPr="00310C48" w:rsidRDefault="00675AC5" w:rsidP="00675AC5">
      <w:pPr>
        <w:numPr>
          <w:ilvl w:val="0"/>
          <w:numId w:val="36"/>
        </w:numPr>
        <w:ind w:left="1560" w:hanging="426"/>
        <w:jc w:val="both"/>
        <w:rPr>
          <w:rFonts w:cs="Arial"/>
          <w:sz w:val="22"/>
          <w:szCs w:val="22"/>
        </w:rPr>
      </w:pPr>
      <w:r w:rsidRPr="00310C48">
        <w:rPr>
          <w:rFonts w:cs="Arial"/>
          <w:sz w:val="22"/>
          <w:szCs w:val="22"/>
        </w:rPr>
        <w:t xml:space="preserve">All company vehicles that are used on the road must be registered, have a current warrant of fitness </w:t>
      </w:r>
      <w:r>
        <w:rPr>
          <w:rFonts w:cs="Arial"/>
          <w:sz w:val="22"/>
          <w:szCs w:val="22"/>
        </w:rPr>
        <w:t xml:space="preserve">(WOF) </w:t>
      </w:r>
      <w:r w:rsidRPr="00310C48">
        <w:rPr>
          <w:rFonts w:cs="Arial"/>
          <w:sz w:val="22"/>
          <w:szCs w:val="22"/>
        </w:rPr>
        <w:t>and / or certificate of loading and fitness</w:t>
      </w:r>
      <w:r>
        <w:rPr>
          <w:rFonts w:cs="Arial"/>
          <w:sz w:val="22"/>
          <w:szCs w:val="22"/>
        </w:rPr>
        <w:t xml:space="preserve"> (COF)</w:t>
      </w:r>
      <w:r w:rsidRPr="00310C48">
        <w:rPr>
          <w:rFonts w:cs="Arial"/>
          <w:sz w:val="22"/>
          <w:szCs w:val="22"/>
        </w:rPr>
        <w:t xml:space="preserve">.  In case of an accident, insurance details are </w:t>
      </w:r>
      <w:r>
        <w:rPr>
          <w:rFonts w:cs="Arial"/>
          <w:sz w:val="22"/>
          <w:szCs w:val="22"/>
        </w:rPr>
        <w:t xml:space="preserve">to </w:t>
      </w:r>
      <w:proofErr w:type="gramStart"/>
      <w:r>
        <w:rPr>
          <w:rFonts w:cs="Arial"/>
          <w:sz w:val="22"/>
          <w:szCs w:val="22"/>
        </w:rPr>
        <w:t>be located in</w:t>
      </w:r>
      <w:proofErr w:type="gramEnd"/>
      <w:r>
        <w:rPr>
          <w:rFonts w:cs="Arial"/>
          <w:sz w:val="22"/>
          <w:szCs w:val="22"/>
        </w:rPr>
        <w:t xml:space="preserve"> the glove box</w:t>
      </w:r>
    </w:p>
    <w:p w14:paraId="5A73C15D" w14:textId="77777777" w:rsidR="00675AC5" w:rsidRPr="00310C48" w:rsidRDefault="00675AC5" w:rsidP="00675AC5">
      <w:pPr>
        <w:numPr>
          <w:ilvl w:val="0"/>
          <w:numId w:val="36"/>
        </w:numPr>
        <w:ind w:left="1560" w:hanging="426"/>
        <w:jc w:val="both"/>
        <w:rPr>
          <w:rFonts w:cs="Arial"/>
          <w:sz w:val="22"/>
          <w:szCs w:val="22"/>
        </w:rPr>
      </w:pPr>
      <w:r w:rsidRPr="00310C48">
        <w:rPr>
          <w:rFonts w:cs="Arial"/>
          <w:sz w:val="22"/>
          <w:szCs w:val="22"/>
        </w:rPr>
        <w:t>Company vehicles must be selected on the basis that the mod</w:t>
      </w:r>
      <w:r>
        <w:rPr>
          <w:rFonts w:cs="Arial"/>
          <w:sz w:val="22"/>
          <w:szCs w:val="22"/>
        </w:rPr>
        <w:t>el and type is fit for purpose</w:t>
      </w:r>
    </w:p>
    <w:p w14:paraId="25CDE6C7" w14:textId="77777777" w:rsidR="00675AC5" w:rsidRPr="00310C48" w:rsidRDefault="00675AC5" w:rsidP="00675AC5">
      <w:pPr>
        <w:numPr>
          <w:ilvl w:val="0"/>
          <w:numId w:val="36"/>
        </w:numPr>
        <w:ind w:left="1560" w:hanging="426"/>
        <w:jc w:val="both"/>
        <w:rPr>
          <w:rFonts w:cs="Arial"/>
          <w:sz w:val="22"/>
          <w:szCs w:val="22"/>
        </w:rPr>
      </w:pPr>
      <w:r w:rsidRPr="00310C48">
        <w:rPr>
          <w:rFonts w:cs="Arial"/>
          <w:sz w:val="22"/>
          <w:szCs w:val="22"/>
        </w:rPr>
        <w:t>Smoking is not permitted in company vehicl</w:t>
      </w:r>
      <w:r>
        <w:rPr>
          <w:rFonts w:cs="Arial"/>
          <w:sz w:val="22"/>
          <w:szCs w:val="22"/>
        </w:rPr>
        <w:t>es</w:t>
      </w:r>
    </w:p>
    <w:p w14:paraId="671B1989" w14:textId="77777777" w:rsidR="00675AC5" w:rsidRPr="00310C48" w:rsidRDefault="00675AC5" w:rsidP="00675AC5">
      <w:pPr>
        <w:ind w:left="720"/>
        <w:rPr>
          <w:rFonts w:cs="Arial"/>
          <w:sz w:val="22"/>
          <w:szCs w:val="22"/>
        </w:rPr>
      </w:pPr>
    </w:p>
    <w:p w14:paraId="0BD85D22" w14:textId="77777777" w:rsidR="00675AC5" w:rsidRPr="00310C48" w:rsidRDefault="00675AC5" w:rsidP="00675AC5">
      <w:pPr>
        <w:ind w:left="720"/>
        <w:rPr>
          <w:rFonts w:cs="Arial"/>
          <w:sz w:val="22"/>
          <w:szCs w:val="22"/>
        </w:rPr>
      </w:pPr>
      <w:r w:rsidRPr="00310C48">
        <w:rPr>
          <w:rFonts w:cs="Arial"/>
          <w:sz w:val="22"/>
          <w:szCs w:val="22"/>
        </w:rPr>
        <w:t>Planned maintenance shall ensure:</w:t>
      </w:r>
    </w:p>
    <w:p w14:paraId="0679A611" w14:textId="77777777" w:rsidR="00675AC5" w:rsidRPr="00310C48" w:rsidRDefault="00675AC5" w:rsidP="00675AC5">
      <w:pPr>
        <w:ind w:left="720"/>
        <w:rPr>
          <w:rFonts w:cs="Arial"/>
          <w:sz w:val="22"/>
          <w:szCs w:val="22"/>
        </w:rPr>
      </w:pPr>
    </w:p>
    <w:p w14:paraId="03E47CF2" w14:textId="77777777" w:rsidR="00675AC5" w:rsidRPr="00310C48" w:rsidRDefault="00675AC5" w:rsidP="00675AC5">
      <w:pPr>
        <w:numPr>
          <w:ilvl w:val="0"/>
          <w:numId w:val="52"/>
        </w:numPr>
        <w:ind w:left="1560" w:right="-282" w:hanging="426"/>
        <w:jc w:val="both"/>
        <w:rPr>
          <w:rFonts w:cs="Arial"/>
          <w:sz w:val="22"/>
          <w:szCs w:val="22"/>
        </w:rPr>
      </w:pPr>
      <w:r w:rsidRPr="00310C48">
        <w:rPr>
          <w:rFonts w:cs="Arial"/>
          <w:sz w:val="22"/>
          <w:szCs w:val="22"/>
        </w:rPr>
        <w:t xml:space="preserve">All vehicles are certified to legal requirements and have current </w:t>
      </w:r>
      <w:r>
        <w:rPr>
          <w:rFonts w:cs="Arial"/>
          <w:sz w:val="22"/>
          <w:szCs w:val="22"/>
        </w:rPr>
        <w:t>WOF / COF</w:t>
      </w:r>
    </w:p>
    <w:p w14:paraId="6F9A0E2D" w14:textId="77777777" w:rsidR="00675AC5" w:rsidRPr="00310C48" w:rsidRDefault="00675AC5" w:rsidP="00675AC5">
      <w:pPr>
        <w:numPr>
          <w:ilvl w:val="0"/>
          <w:numId w:val="52"/>
        </w:numPr>
        <w:ind w:left="1560" w:hanging="426"/>
        <w:jc w:val="both"/>
        <w:rPr>
          <w:rFonts w:cs="Arial"/>
          <w:sz w:val="22"/>
          <w:szCs w:val="22"/>
        </w:rPr>
      </w:pPr>
      <w:r w:rsidRPr="00310C48">
        <w:rPr>
          <w:rFonts w:cs="Arial"/>
          <w:sz w:val="22"/>
          <w:szCs w:val="22"/>
        </w:rPr>
        <w:t xml:space="preserve">Maintenance schedules provide for periodic maintenance and safety inspections after the relevant time, </w:t>
      </w:r>
      <w:proofErr w:type="gramStart"/>
      <w:r w:rsidRPr="00310C48">
        <w:rPr>
          <w:rFonts w:cs="Arial"/>
          <w:sz w:val="22"/>
          <w:szCs w:val="22"/>
        </w:rPr>
        <w:t>distance</w:t>
      </w:r>
      <w:proofErr w:type="gramEnd"/>
      <w:r w:rsidRPr="00310C48">
        <w:rPr>
          <w:rFonts w:cs="Arial"/>
          <w:sz w:val="22"/>
          <w:szCs w:val="22"/>
        </w:rPr>
        <w:t xml:space="preserve"> or hours of service. The schedules should outline relevant maintenance tasks and inspection items, and tolerances and wear limits for inspection, along with pass / fail criteria</w:t>
      </w:r>
    </w:p>
    <w:p w14:paraId="041ED262" w14:textId="77777777" w:rsidR="00675AC5" w:rsidRPr="00310C48" w:rsidRDefault="00675AC5" w:rsidP="00675AC5">
      <w:pPr>
        <w:numPr>
          <w:ilvl w:val="0"/>
          <w:numId w:val="52"/>
        </w:numPr>
        <w:ind w:left="1560" w:hanging="426"/>
        <w:jc w:val="both"/>
        <w:rPr>
          <w:rFonts w:cs="Arial"/>
          <w:sz w:val="22"/>
          <w:szCs w:val="22"/>
        </w:rPr>
      </w:pPr>
      <w:r w:rsidRPr="00310C48">
        <w:rPr>
          <w:rFonts w:cs="Arial"/>
          <w:sz w:val="22"/>
          <w:szCs w:val="22"/>
        </w:rPr>
        <w:t>Intervals between inspection are frequent enough to keep vehicles roadworthy and minimise the chance of serious defects occurring</w:t>
      </w:r>
    </w:p>
    <w:p w14:paraId="2D799ACC" w14:textId="550A4B50" w:rsidR="00675AC5" w:rsidRPr="00CB7197" w:rsidRDefault="00675AC5" w:rsidP="00675AC5">
      <w:pPr>
        <w:numPr>
          <w:ilvl w:val="0"/>
          <w:numId w:val="52"/>
        </w:numPr>
        <w:ind w:left="1560" w:hanging="426"/>
        <w:jc w:val="both"/>
        <w:rPr>
          <w:rFonts w:cs="Arial"/>
          <w:i/>
          <w:iCs/>
          <w:sz w:val="22"/>
          <w:szCs w:val="22"/>
        </w:rPr>
      </w:pPr>
      <w:r w:rsidRPr="00310C48">
        <w:rPr>
          <w:rFonts w:cs="Arial"/>
          <w:sz w:val="22"/>
          <w:szCs w:val="22"/>
        </w:rPr>
        <w:t>Vehicles categori</w:t>
      </w:r>
      <w:r>
        <w:rPr>
          <w:rFonts w:cs="Arial"/>
          <w:sz w:val="22"/>
          <w:szCs w:val="22"/>
        </w:rPr>
        <w:t>s</w:t>
      </w:r>
      <w:r w:rsidRPr="00310C48">
        <w:rPr>
          <w:rFonts w:cs="Arial"/>
          <w:sz w:val="22"/>
          <w:szCs w:val="22"/>
        </w:rPr>
        <w:t>ed as Heavy Vehicles shall follow the guidelines listed in the</w:t>
      </w:r>
      <w:r w:rsidR="00CF336B">
        <w:rPr>
          <w:rFonts w:cs="Arial"/>
          <w:sz w:val="22"/>
          <w:szCs w:val="22"/>
        </w:rPr>
        <w:t xml:space="preserve"> ‘NZTA - Roadside Inspection Guidelines for Heavy Vehicles’ </w:t>
      </w:r>
      <w:r w:rsidRPr="00310C48">
        <w:rPr>
          <w:rFonts w:cs="Arial"/>
          <w:sz w:val="22"/>
          <w:szCs w:val="22"/>
        </w:rPr>
        <w:t xml:space="preserve">and the pass / fail criteria are at least as strict as those for the </w:t>
      </w:r>
      <w:r>
        <w:rPr>
          <w:rFonts w:cs="Arial"/>
          <w:sz w:val="22"/>
          <w:szCs w:val="22"/>
        </w:rPr>
        <w:t xml:space="preserve">WOF / COF </w:t>
      </w:r>
    </w:p>
    <w:p w14:paraId="2D34497F" w14:textId="77777777" w:rsidR="00675AC5" w:rsidRPr="00310C48" w:rsidRDefault="00675AC5" w:rsidP="00675AC5">
      <w:pPr>
        <w:numPr>
          <w:ilvl w:val="0"/>
          <w:numId w:val="52"/>
        </w:numPr>
        <w:ind w:left="1560" w:hanging="426"/>
        <w:jc w:val="both"/>
        <w:rPr>
          <w:rFonts w:cs="Arial"/>
          <w:sz w:val="22"/>
          <w:szCs w:val="22"/>
        </w:rPr>
      </w:pPr>
      <w:r w:rsidRPr="00310C48">
        <w:rPr>
          <w:rFonts w:cs="Arial"/>
          <w:sz w:val="22"/>
          <w:szCs w:val="22"/>
        </w:rPr>
        <w:t>Maintenance and safety inspections are performed according to the schedule</w:t>
      </w:r>
    </w:p>
    <w:p w14:paraId="49F44841" w14:textId="77777777" w:rsidR="00675AC5" w:rsidRPr="00310C48" w:rsidRDefault="00675AC5" w:rsidP="00675AC5">
      <w:pPr>
        <w:numPr>
          <w:ilvl w:val="0"/>
          <w:numId w:val="52"/>
        </w:numPr>
        <w:ind w:left="1560" w:hanging="426"/>
        <w:jc w:val="both"/>
        <w:rPr>
          <w:rFonts w:cs="Arial"/>
          <w:sz w:val="22"/>
          <w:szCs w:val="22"/>
        </w:rPr>
      </w:pPr>
      <w:r w:rsidRPr="00310C48">
        <w:rPr>
          <w:rFonts w:cs="Arial"/>
          <w:sz w:val="22"/>
          <w:szCs w:val="22"/>
        </w:rPr>
        <w:t xml:space="preserve">Facilities and equipment used for safety inspections, maintenance and repairs </w:t>
      </w:r>
      <w:r>
        <w:rPr>
          <w:rFonts w:cs="Arial"/>
          <w:sz w:val="22"/>
          <w:szCs w:val="22"/>
        </w:rPr>
        <w:t>is fit for purpose</w:t>
      </w:r>
    </w:p>
    <w:p w14:paraId="3B84CB84" w14:textId="77777777" w:rsidR="00675AC5" w:rsidRPr="00310C48" w:rsidRDefault="00675AC5" w:rsidP="00675AC5">
      <w:pPr>
        <w:numPr>
          <w:ilvl w:val="0"/>
          <w:numId w:val="52"/>
        </w:numPr>
        <w:ind w:left="1560" w:hanging="426"/>
        <w:jc w:val="both"/>
        <w:rPr>
          <w:rFonts w:cs="Arial"/>
          <w:sz w:val="22"/>
          <w:szCs w:val="22"/>
        </w:rPr>
      </w:pPr>
      <w:r w:rsidRPr="00310C48">
        <w:rPr>
          <w:rFonts w:cs="Arial"/>
          <w:sz w:val="22"/>
          <w:szCs w:val="22"/>
        </w:rPr>
        <w:t>Only suitably qualified people undertake maintenance</w:t>
      </w:r>
    </w:p>
    <w:p w14:paraId="708061FD" w14:textId="77777777" w:rsidR="00675AC5" w:rsidRPr="00310C48" w:rsidRDefault="00675AC5" w:rsidP="00675AC5">
      <w:pPr>
        <w:numPr>
          <w:ilvl w:val="0"/>
          <w:numId w:val="52"/>
        </w:numPr>
        <w:ind w:left="1560" w:hanging="426"/>
        <w:jc w:val="both"/>
        <w:rPr>
          <w:rFonts w:cs="Arial"/>
          <w:sz w:val="22"/>
          <w:szCs w:val="22"/>
        </w:rPr>
      </w:pPr>
      <w:r w:rsidRPr="00310C48">
        <w:rPr>
          <w:rFonts w:cs="Arial"/>
          <w:sz w:val="22"/>
          <w:szCs w:val="22"/>
        </w:rPr>
        <w:t xml:space="preserve">All records of maintenance, inspection, </w:t>
      </w:r>
      <w:r>
        <w:rPr>
          <w:rFonts w:cs="Arial"/>
          <w:sz w:val="22"/>
          <w:szCs w:val="22"/>
        </w:rPr>
        <w:t xml:space="preserve">WOF/ </w:t>
      </w:r>
      <w:proofErr w:type="gramStart"/>
      <w:r>
        <w:rPr>
          <w:rFonts w:cs="Arial"/>
          <w:sz w:val="22"/>
          <w:szCs w:val="22"/>
        </w:rPr>
        <w:t>COF</w:t>
      </w:r>
      <w:proofErr w:type="gramEnd"/>
      <w:r w:rsidRPr="00310C48">
        <w:rPr>
          <w:rFonts w:cs="Arial"/>
          <w:sz w:val="22"/>
          <w:szCs w:val="22"/>
        </w:rPr>
        <w:t xml:space="preserve"> and repairs </w:t>
      </w:r>
      <w:r>
        <w:rPr>
          <w:rFonts w:cs="Arial"/>
          <w:sz w:val="22"/>
          <w:szCs w:val="22"/>
        </w:rPr>
        <w:t>are kept for 18 months</w:t>
      </w:r>
    </w:p>
    <w:p w14:paraId="083C1B5A" w14:textId="77777777" w:rsidR="00675AC5" w:rsidRPr="00310C48" w:rsidRDefault="00675AC5" w:rsidP="00675AC5">
      <w:pPr>
        <w:ind w:left="720"/>
        <w:rPr>
          <w:rFonts w:cs="Arial"/>
          <w:b/>
          <w:sz w:val="22"/>
          <w:szCs w:val="22"/>
          <w:lang w:val="en-US"/>
        </w:rPr>
      </w:pPr>
      <w:bookmarkStart w:id="8" w:name="_Toc260918550"/>
      <w:bookmarkStart w:id="9" w:name="_Toc260918584"/>
    </w:p>
    <w:p w14:paraId="6D54497A" w14:textId="77777777" w:rsidR="00C114EA" w:rsidRDefault="00C114EA">
      <w:pPr>
        <w:rPr>
          <w:rFonts w:cs="Arial"/>
          <w:b/>
          <w:bCs/>
          <w:sz w:val="22"/>
          <w:szCs w:val="22"/>
          <w:lang w:val="en-US"/>
        </w:rPr>
      </w:pPr>
      <w:bookmarkStart w:id="10" w:name="_Toc473821149"/>
      <w:r>
        <w:rPr>
          <w:rFonts w:cs="Arial"/>
          <w:szCs w:val="22"/>
        </w:rPr>
        <w:br w:type="page"/>
      </w:r>
    </w:p>
    <w:p w14:paraId="04F209AA" w14:textId="1E8EF4DB" w:rsidR="00675AC5" w:rsidRPr="00310C48" w:rsidRDefault="00675AC5" w:rsidP="00675AC5">
      <w:pPr>
        <w:pStyle w:val="Heading2"/>
        <w:rPr>
          <w:rFonts w:cs="Arial"/>
          <w:szCs w:val="22"/>
        </w:rPr>
      </w:pPr>
      <w:r w:rsidRPr="00310C48">
        <w:rPr>
          <w:rFonts w:cs="Arial"/>
          <w:szCs w:val="22"/>
        </w:rPr>
        <w:lastRenderedPageBreak/>
        <w:t>11.3</w:t>
      </w:r>
      <w:r w:rsidRPr="00310C48">
        <w:rPr>
          <w:rFonts w:cs="Arial"/>
          <w:szCs w:val="22"/>
        </w:rPr>
        <w:tab/>
        <w:t>Vehicle Security</w:t>
      </w:r>
      <w:bookmarkEnd w:id="8"/>
      <w:bookmarkEnd w:id="9"/>
      <w:bookmarkEnd w:id="10"/>
    </w:p>
    <w:p w14:paraId="54697A8D" w14:textId="77777777" w:rsidR="00675AC5" w:rsidRPr="00310C48" w:rsidRDefault="00675AC5" w:rsidP="00675AC5">
      <w:pPr>
        <w:ind w:left="720"/>
        <w:rPr>
          <w:rFonts w:cs="Arial"/>
          <w:sz w:val="22"/>
          <w:szCs w:val="22"/>
          <w:lang w:val="en-US"/>
        </w:rPr>
      </w:pPr>
    </w:p>
    <w:p w14:paraId="6D8F4B1C" w14:textId="77777777" w:rsidR="00675AC5" w:rsidRPr="00310C48" w:rsidRDefault="00675AC5" w:rsidP="00675AC5">
      <w:pPr>
        <w:ind w:left="720"/>
        <w:jc w:val="both"/>
        <w:rPr>
          <w:rFonts w:cs="Arial"/>
          <w:sz w:val="22"/>
          <w:szCs w:val="22"/>
        </w:rPr>
      </w:pPr>
      <w:r w:rsidRPr="00310C48">
        <w:rPr>
          <w:rFonts w:cs="Arial"/>
          <w:sz w:val="22"/>
          <w:szCs w:val="22"/>
        </w:rPr>
        <w:t>Employees are responsible for ensuring vehicles under their control are locked when unattended and parked in a secure location. Precautions should be taken to store attractive items and equipment out of sight.</w:t>
      </w:r>
    </w:p>
    <w:p w14:paraId="2D4173D9" w14:textId="77777777" w:rsidR="00675AC5" w:rsidRPr="00310C48" w:rsidRDefault="00675AC5" w:rsidP="00675AC5">
      <w:pPr>
        <w:ind w:left="720"/>
        <w:rPr>
          <w:rFonts w:cs="Arial"/>
          <w:sz w:val="22"/>
          <w:szCs w:val="22"/>
        </w:rPr>
      </w:pPr>
    </w:p>
    <w:p w14:paraId="43061D47" w14:textId="77777777" w:rsidR="00675AC5" w:rsidRPr="00310C48" w:rsidRDefault="00675AC5" w:rsidP="00675AC5">
      <w:pPr>
        <w:pStyle w:val="Heading2"/>
        <w:rPr>
          <w:rFonts w:cs="Arial"/>
          <w:szCs w:val="22"/>
        </w:rPr>
      </w:pPr>
      <w:bookmarkStart w:id="11" w:name="_Toc260918552"/>
      <w:bookmarkStart w:id="12" w:name="_Toc260918586"/>
      <w:bookmarkStart w:id="13" w:name="_Toc473821150"/>
      <w:r w:rsidRPr="00310C48">
        <w:rPr>
          <w:rFonts w:cs="Arial"/>
          <w:szCs w:val="22"/>
        </w:rPr>
        <w:t>11.4</w:t>
      </w:r>
      <w:r w:rsidRPr="00310C48">
        <w:rPr>
          <w:rFonts w:cs="Arial"/>
          <w:szCs w:val="22"/>
        </w:rPr>
        <w:tab/>
        <w:t xml:space="preserve">Compliance </w:t>
      </w:r>
      <w:r>
        <w:rPr>
          <w:rFonts w:cs="Arial"/>
          <w:szCs w:val="22"/>
        </w:rPr>
        <w:t>w</w:t>
      </w:r>
      <w:r w:rsidRPr="00310C48">
        <w:rPr>
          <w:rFonts w:cs="Arial"/>
          <w:szCs w:val="22"/>
        </w:rPr>
        <w:t>ith New Zealand Law</w:t>
      </w:r>
      <w:bookmarkEnd w:id="11"/>
      <w:bookmarkEnd w:id="12"/>
      <w:bookmarkEnd w:id="13"/>
    </w:p>
    <w:p w14:paraId="5C9E17A4" w14:textId="77777777" w:rsidR="00675AC5" w:rsidRPr="00310C48" w:rsidRDefault="00675AC5" w:rsidP="00675AC5">
      <w:pPr>
        <w:ind w:left="720"/>
        <w:rPr>
          <w:rFonts w:cs="Arial"/>
          <w:sz w:val="22"/>
          <w:szCs w:val="22"/>
        </w:rPr>
      </w:pPr>
    </w:p>
    <w:p w14:paraId="37FDC92B" w14:textId="77777777" w:rsidR="00675AC5" w:rsidRPr="00310C48" w:rsidRDefault="00675AC5" w:rsidP="00675AC5">
      <w:pPr>
        <w:numPr>
          <w:ilvl w:val="0"/>
          <w:numId w:val="37"/>
        </w:numPr>
        <w:jc w:val="both"/>
        <w:rPr>
          <w:rFonts w:cs="Arial"/>
          <w:sz w:val="22"/>
          <w:szCs w:val="22"/>
        </w:rPr>
      </w:pPr>
      <w:r w:rsidRPr="00310C48">
        <w:rPr>
          <w:rFonts w:cs="Arial"/>
          <w:sz w:val="22"/>
          <w:szCs w:val="22"/>
        </w:rPr>
        <w:t>Drivers must comply with all traffic laws, and pr</w:t>
      </w:r>
      <w:r>
        <w:rPr>
          <w:rFonts w:cs="Arial"/>
          <w:sz w:val="22"/>
          <w:szCs w:val="22"/>
        </w:rPr>
        <w:t>actice good road safety habits</w:t>
      </w:r>
    </w:p>
    <w:p w14:paraId="1E1B4141" w14:textId="77777777" w:rsidR="00675AC5" w:rsidRPr="00310C48" w:rsidRDefault="00675AC5" w:rsidP="00675AC5">
      <w:pPr>
        <w:numPr>
          <w:ilvl w:val="0"/>
          <w:numId w:val="37"/>
        </w:numPr>
        <w:jc w:val="both"/>
        <w:rPr>
          <w:rFonts w:cs="Arial"/>
          <w:sz w:val="22"/>
          <w:szCs w:val="22"/>
        </w:rPr>
      </w:pPr>
      <w:r w:rsidRPr="00310C48">
        <w:rPr>
          <w:rFonts w:cs="Arial"/>
          <w:sz w:val="22"/>
          <w:szCs w:val="22"/>
        </w:rPr>
        <w:t>Drivers must have an appropriate and valid Driver’s Licence / Truck Licence</w:t>
      </w:r>
      <w:r>
        <w:rPr>
          <w:rFonts w:cs="Arial"/>
          <w:sz w:val="22"/>
          <w:szCs w:val="22"/>
        </w:rPr>
        <w:t xml:space="preserve"> eg. HT and/or Towing</w:t>
      </w:r>
      <w:r w:rsidRPr="00310C48">
        <w:rPr>
          <w:rFonts w:cs="Arial"/>
          <w:sz w:val="22"/>
          <w:szCs w:val="22"/>
        </w:rPr>
        <w:t>, and</w:t>
      </w:r>
      <w:r w:rsidRPr="00310C48">
        <w:rPr>
          <w:rFonts w:cs="Arial"/>
          <w:color w:val="0070C0"/>
          <w:sz w:val="22"/>
          <w:szCs w:val="22"/>
        </w:rPr>
        <w:t xml:space="preserve"> </w:t>
      </w:r>
      <w:r w:rsidRPr="00310C48">
        <w:rPr>
          <w:rFonts w:cs="Arial"/>
          <w:sz w:val="22"/>
          <w:szCs w:val="22"/>
        </w:rPr>
        <w:t xml:space="preserve">must provide these details to </w:t>
      </w:r>
      <w:r>
        <w:rPr>
          <w:rFonts w:cs="Arial"/>
          <w:sz w:val="22"/>
          <w:szCs w:val="22"/>
        </w:rPr>
        <w:t>the Responsible Person</w:t>
      </w:r>
      <w:r w:rsidRPr="00310C48">
        <w:rPr>
          <w:rFonts w:cs="Arial"/>
          <w:sz w:val="22"/>
          <w:szCs w:val="22"/>
        </w:rPr>
        <w:t xml:space="preserve"> on request.</w:t>
      </w:r>
      <w:r w:rsidRPr="00310C48">
        <w:rPr>
          <w:rFonts w:cs="Arial"/>
          <w:color w:val="0070C0"/>
          <w:sz w:val="22"/>
          <w:szCs w:val="22"/>
        </w:rPr>
        <w:t xml:space="preserve"> </w:t>
      </w:r>
      <w:r w:rsidRPr="00310C48">
        <w:rPr>
          <w:rFonts w:cs="Arial"/>
          <w:sz w:val="22"/>
          <w:szCs w:val="22"/>
        </w:rPr>
        <w:t>The Company</w:t>
      </w:r>
      <w:r w:rsidRPr="00310C48">
        <w:rPr>
          <w:rFonts w:cs="Arial"/>
          <w:color w:val="FF0000"/>
          <w:sz w:val="22"/>
          <w:szCs w:val="22"/>
        </w:rPr>
        <w:t xml:space="preserve"> </w:t>
      </w:r>
      <w:r w:rsidRPr="00310C48">
        <w:rPr>
          <w:rFonts w:cs="Arial"/>
          <w:sz w:val="22"/>
          <w:szCs w:val="22"/>
        </w:rPr>
        <w:t xml:space="preserve">may check the </w:t>
      </w:r>
      <w:r>
        <w:rPr>
          <w:rFonts w:cs="Arial"/>
          <w:sz w:val="22"/>
          <w:szCs w:val="22"/>
        </w:rPr>
        <w:t>validity of licence information</w:t>
      </w:r>
    </w:p>
    <w:p w14:paraId="16A30ACC" w14:textId="77777777" w:rsidR="00675AC5" w:rsidRPr="00310C48" w:rsidRDefault="00675AC5" w:rsidP="00675AC5">
      <w:pPr>
        <w:numPr>
          <w:ilvl w:val="0"/>
          <w:numId w:val="37"/>
        </w:numPr>
        <w:jc w:val="both"/>
        <w:rPr>
          <w:rFonts w:cs="Arial"/>
          <w:sz w:val="22"/>
          <w:szCs w:val="22"/>
        </w:rPr>
      </w:pPr>
      <w:r w:rsidRPr="00310C48">
        <w:rPr>
          <w:rFonts w:cs="Arial"/>
          <w:sz w:val="22"/>
          <w:szCs w:val="22"/>
        </w:rPr>
        <w:t xml:space="preserve">To avoid distractions, drivers of vehicles shall use hands-free mobile phones (if required) when driving a vehicle.   Where a vehicle is not fitted with a </w:t>
      </w:r>
      <w:proofErr w:type="gramStart"/>
      <w:r w:rsidRPr="00310C48">
        <w:rPr>
          <w:rFonts w:cs="Arial"/>
          <w:sz w:val="22"/>
          <w:szCs w:val="22"/>
        </w:rPr>
        <w:t>hands free</w:t>
      </w:r>
      <w:proofErr w:type="gramEnd"/>
      <w:r w:rsidRPr="00310C48">
        <w:rPr>
          <w:rFonts w:cs="Arial"/>
          <w:sz w:val="22"/>
          <w:szCs w:val="22"/>
        </w:rPr>
        <w:t xml:space="preserve"> kit, employees are to pull off to the roa</w:t>
      </w:r>
      <w:r>
        <w:rPr>
          <w:rFonts w:cs="Arial"/>
          <w:sz w:val="22"/>
          <w:szCs w:val="22"/>
        </w:rPr>
        <w:t>d side to make or receive calls</w:t>
      </w:r>
    </w:p>
    <w:p w14:paraId="07E1DFB9" w14:textId="77777777" w:rsidR="00675AC5" w:rsidRPr="00310C48" w:rsidRDefault="00675AC5" w:rsidP="00675AC5">
      <w:pPr>
        <w:numPr>
          <w:ilvl w:val="0"/>
          <w:numId w:val="37"/>
        </w:numPr>
        <w:jc w:val="both"/>
        <w:rPr>
          <w:rFonts w:cs="Arial"/>
          <w:sz w:val="22"/>
          <w:szCs w:val="22"/>
        </w:rPr>
      </w:pPr>
      <w:r w:rsidRPr="00310C48">
        <w:rPr>
          <w:rFonts w:cs="Arial"/>
          <w:sz w:val="22"/>
          <w:szCs w:val="22"/>
        </w:rPr>
        <w:t>Other distractions while driving include use of a two-way radio, eating, drinking, adjusting the radio and attempting to fill in work-related documents</w:t>
      </w:r>
      <w:r>
        <w:rPr>
          <w:rFonts w:cs="Arial"/>
          <w:sz w:val="22"/>
          <w:szCs w:val="22"/>
        </w:rPr>
        <w:t xml:space="preserve"> are to be avoided</w:t>
      </w:r>
    </w:p>
    <w:p w14:paraId="7F5064BD" w14:textId="77777777" w:rsidR="00675AC5" w:rsidRPr="00310C48" w:rsidRDefault="00675AC5" w:rsidP="00675AC5">
      <w:pPr>
        <w:numPr>
          <w:ilvl w:val="0"/>
          <w:numId w:val="37"/>
        </w:numPr>
        <w:jc w:val="both"/>
        <w:rPr>
          <w:rFonts w:cs="Arial"/>
          <w:sz w:val="22"/>
          <w:szCs w:val="22"/>
        </w:rPr>
      </w:pPr>
      <w:r w:rsidRPr="00310C48">
        <w:rPr>
          <w:rFonts w:cs="Arial"/>
          <w:sz w:val="22"/>
          <w:szCs w:val="22"/>
        </w:rPr>
        <w:t>Employees shall inform the</w:t>
      </w:r>
      <w:r>
        <w:rPr>
          <w:rFonts w:cs="Arial"/>
          <w:sz w:val="22"/>
          <w:szCs w:val="22"/>
        </w:rPr>
        <w:t xml:space="preserve"> Responsible Person </w:t>
      </w:r>
      <w:r w:rsidRPr="00310C48">
        <w:rPr>
          <w:rFonts w:cs="Arial"/>
          <w:sz w:val="22"/>
          <w:szCs w:val="22"/>
        </w:rPr>
        <w:t>of any suspension or disq</w:t>
      </w:r>
      <w:r>
        <w:rPr>
          <w:rFonts w:cs="Arial"/>
          <w:sz w:val="22"/>
          <w:szCs w:val="22"/>
        </w:rPr>
        <w:t>ualification of their licences</w:t>
      </w:r>
    </w:p>
    <w:p w14:paraId="4A35B121" w14:textId="77777777" w:rsidR="00675AC5" w:rsidRDefault="00675AC5" w:rsidP="00675AC5">
      <w:pPr>
        <w:numPr>
          <w:ilvl w:val="0"/>
          <w:numId w:val="37"/>
        </w:numPr>
        <w:jc w:val="both"/>
        <w:rPr>
          <w:rFonts w:cs="Arial"/>
          <w:sz w:val="22"/>
          <w:szCs w:val="22"/>
        </w:rPr>
      </w:pPr>
      <w:r w:rsidRPr="00310C48">
        <w:rPr>
          <w:rFonts w:cs="Arial"/>
          <w:sz w:val="22"/>
          <w:szCs w:val="22"/>
        </w:rPr>
        <w:t>Employees shall</w:t>
      </w:r>
      <w:r>
        <w:rPr>
          <w:rFonts w:cs="Arial"/>
          <w:sz w:val="22"/>
          <w:szCs w:val="22"/>
        </w:rPr>
        <w:t xml:space="preserve"> inform the Responsible Person </w:t>
      </w:r>
      <w:r w:rsidRPr="00310C48">
        <w:rPr>
          <w:rFonts w:cs="Arial"/>
          <w:sz w:val="22"/>
          <w:szCs w:val="22"/>
        </w:rPr>
        <w:t>of any traffic offence incurred while driving a company vehicle. The payment of all speeding fines and parking tickets incurred while in charge of a company vehicle is the responsibility of the employee.</w:t>
      </w:r>
    </w:p>
    <w:p w14:paraId="08D90C3E" w14:textId="6C5112EF" w:rsidR="00675AC5" w:rsidRPr="001A60C5" w:rsidRDefault="00675AC5" w:rsidP="00675AC5">
      <w:pPr>
        <w:numPr>
          <w:ilvl w:val="0"/>
          <w:numId w:val="37"/>
        </w:numPr>
        <w:ind w:left="1418" w:right="1" w:hanging="414"/>
        <w:jc w:val="both"/>
        <w:rPr>
          <w:rFonts w:cs="Arial"/>
          <w:b/>
          <w:sz w:val="22"/>
          <w:szCs w:val="22"/>
        </w:rPr>
      </w:pPr>
      <w:r w:rsidRPr="001A60C5">
        <w:rPr>
          <w:rFonts w:cs="Arial"/>
          <w:sz w:val="22"/>
          <w:szCs w:val="22"/>
        </w:rPr>
        <w:t>Employees will report all driving accidents, or incidents, using the</w:t>
      </w:r>
      <w:r w:rsidR="00CF336B">
        <w:rPr>
          <w:rFonts w:cs="Arial"/>
          <w:sz w:val="22"/>
          <w:szCs w:val="22"/>
        </w:rPr>
        <w:t xml:space="preserve"> ‘Accident / Incident Report form’ </w:t>
      </w:r>
      <w:r w:rsidRPr="001A60C5">
        <w:rPr>
          <w:rFonts w:cs="Arial"/>
          <w:sz w:val="22"/>
          <w:szCs w:val="22"/>
        </w:rPr>
        <w:t xml:space="preserve">and any insurance forms required.  </w:t>
      </w:r>
    </w:p>
    <w:p w14:paraId="09B7646B" w14:textId="77777777" w:rsidR="00675AC5" w:rsidRPr="001A60C5" w:rsidRDefault="00675AC5" w:rsidP="00675AC5">
      <w:pPr>
        <w:ind w:right="1"/>
        <w:jc w:val="both"/>
        <w:rPr>
          <w:rFonts w:cs="Arial"/>
          <w:b/>
          <w:sz w:val="22"/>
          <w:szCs w:val="22"/>
        </w:rPr>
      </w:pPr>
    </w:p>
    <w:p w14:paraId="5B9411B2" w14:textId="77777777" w:rsidR="00675AC5" w:rsidRPr="002B2634" w:rsidRDefault="00675AC5" w:rsidP="00675AC5">
      <w:pPr>
        <w:pStyle w:val="Heading2"/>
        <w:rPr>
          <w:rFonts w:cs="Arial"/>
          <w:color w:val="000000" w:themeColor="text1"/>
          <w:szCs w:val="22"/>
        </w:rPr>
      </w:pPr>
      <w:bookmarkStart w:id="14" w:name="_Toc473821151"/>
      <w:r w:rsidRPr="00310C48">
        <w:rPr>
          <w:rFonts w:cs="Arial"/>
          <w:szCs w:val="22"/>
        </w:rPr>
        <w:t>11.5</w:t>
      </w:r>
      <w:r w:rsidRPr="00310C48">
        <w:rPr>
          <w:rFonts w:cs="Arial"/>
          <w:szCs w:val="22"/>
        </w:rPr>
        <w:tab/>
      </w:r>
      <w:r w:rsidRPr="002B2634">
        <w:rPr>
          <w:rFonts w:cs="Arial"/>
          <w:color w:val="000000" w:themeColor="text1"/>
          <w:szCs w:val="22"/>
        </w:rPr>
        <w:t>Loading and Unloading of Vehicles</w:t>
      </w:r>
      <w:bookmarkEnd w:id="14"/>
    </w:p>
    <w:p w14:paraId="5A77B5AD" w14:textId="77777777" w:rsidR="00675AC5" w:rsidRPr="002B2634" w:rsidRDefault="00675AC5" w:rsidP="00675AC5">
      <w:pPr>
        <w:ind w:left="720"/>
        <w:rPr>
          <w:rFonts w:cs="Arial"/>
          <w:b/>
          <w:color w:val="000000" w:themeColor="text1"/>
          <w:sz w:val="22"/>
          <w:szCs w:val="22"/>
        </w:rPr>
      </w:pPr>
    </w:p>
    <w:p w14:paraId="3D8189C9" w14:textId="77777777" w:rsidR="00675AC5" w:rsidRPr="00310C48" w:rsidRDefault="00675AC5" w:rsidP="00675AC5">
      <w:pPr>
        <w:ind w:left="720"/>
        <w:rPr>
          <w:rFonts w:cs="Arial"/>
          <w:sz w:val="22"/>
          <w:szCs w:val="22"/>
        </w:rPr>
      </w:pPr>
      <w:r w:rsidRPr="002B2634">
        <w:rPr>
          <w:rFonts w:cs="Arial"/>
          <w:color w:val="000000" w:themeColor="text1"/>
          <w:sz w:val="22"/>
          <w:szCs w:val="22"/>
        </w:rPr>
        <w:t xml:space="preserve">The </w:t>
      </w:r>
      <w:r w:rsidRPr="00310C48">
        <w:rPr>
          <w:rFonts w:cs="Arial"/>
          <w:sz w:val="22"/>
          <w:szCs w:val="22"/>
        </w:rPr>
        <w:t>Company</w:t>
      </w:r>
      <w:r w:rsidRPr="00310C48">
        <w:rPr>
          <w:rFonts w:cs="Arial"/>
          <w:color w:val="FF0000"/>
          <w:sz w:val="22"/>
          <w:szCs w:val="22"/>
        </w:rPr>
        <w:t xml:space="preserve"> </w:t>
      </w:r>
      <w:r w:rsidRPr="00310C48">
        <w:rPr>
          <w:rFonts w:cs="Arial"/>
          <w:sz w:val="22"/>
          <w:szCs w:val="22"/>
        </w:rPr>
        <w:t>requires all loads to be safely secured to the vehicle and comply with all legislative requirements, such as:</w:t>
      </w:r>
    </w:p>
    <w:p w14:paraId="2D8FB8FD" w14:textId="77777777" w:rsidR="00675AC5" w:rsidRPr="00310C48" w:rsidRDefault="00675AC5" w:rsidP="00675AC5">
      <w:pPr>
        <w:ind w:left="720"/>
        <w:rPr>
          <w:rFonts w:cs="Arial"/>
          <w:sz w:val="22"/>
          <w:szCs w:val="22"/>
        </w:rPr>
      </w:pPr>
    </w:p>
    <w:p w14:paraId="7DB89AFF" w14:textId="77777777" w:rsidR="00675AC5" w:rsidRPr="00310C48" w:rsidRDefault="00675AC5" w:rsidP="00675AC5">
      <w:pPr>
        <w:numPr>
          <w:ilvl w:val="0"/>
          <w:numId w:val="38"/>
        </w:numPr>
        <w:ind w:left="1560" w:hanging="426"/>
        <w:rPr>
          <w:rFonts w:cs="Arial"/>
          <w:sz w:val="22"/>
          <w:szCs w:val="22"/>
        </w:rPr>
      </w:pPr>
      <w:r w:rsidRPr="00310C48">
        <w:rPr>
          <w:rFonts w:cs="Arial"/>
          <w:sz w:val="22"/>
          <w:szCs w:val="22"/>
        </w:rPr>
        <w:t>Road safety</w:t>
      </w:r>
    </w:p>
    <w:p w14:paraId="2E1F27B7" w14:textId="77777777" w:rsidR="00675AC5" w:rsidRPr="00310C48" w:rsidRDefault="00675AC5" w:rsidP="00675AC5">
      <w:pPr>
        <w:numPr>
          <w:ilvl w:val="0"/>
          <w:numId w:val="38"/>
        </w:numPr>
        <w:ind w:left="1560" w:hanging="426"/>
        <w:rPr>
          <w:rFonts w:cs="Arial"/>
          <w:sz w:val="22"/>
          <w:szCs w:val="22"/>
        </w:rPr>
      </w:pPr>
      <w:r w:rsidRPr="00310C48">
        <w:rPr>
          <w:rFonts w:cs="Arial"/>
          <w:sz w:val="22"/>
          <w:szCs w:val="22"/>
        </w:rPr>
        <w:t>Vehicle stability</w:t>
      </w:r>
    </w:p>
    <w:p w14:paraId="7C4373B7" w14:textId="77777777" w:rsidR="00675AC5" w:rsidRPr="00310C48" w:rsidRDefault="00675AC5" w:rsidP="00675AC5">
      <w:pPr>
        <w:numPr>
          <w:ilvl w:val="0"/>
          <w:numId w:val="38"/>
        </w:numPr>
        <w:ind w:left="1560" w:hanging="426"/>
        <w:rPr>
          <w:rFonts w:cs="Arial"/>
          <w:sz w:val="22"/>
          <w:szCs w:val="22"/>
        </w:rPr>
      </w:pPr>
      <w:r w:rsidRPr="00310C48">
        <w:rPr>
          <w:rFonts w:cs="Arial"/>
          <w:sz w:val="22"/>
          <w:szCs w:val="22"/>
        </w:rPr>
        <w:t>Maximum axle and vehicle loads</w:t>
      </w:r>
    </w:p>
    <w:p w14:paraId="42BB2453" w14:textId="59D6C1AF" w:rsidR="00675AC5" w:rsidRDefault="00675AC5" w:rsidP="00675AC5">
      <w:pPr>
        <w:numPr>
          <w:ilvl w:val="0"/>
          <w:numId w:val="38"/>
        </w:numPr>
        <w:ind w:left="1560" w:hanging="426"/>
        <w:rPr>
          <w:rFonts w:cs="Arial"/>
          <w:sz w:val="22"/>
          <w:szCs w:val="22"/>
        </w:rPr>
      </w:pPr>
      <w:r w:rsidRPr="00310C48">
        <w:rPr>
          <w:rFonts w:cs="Arial"/>
          <w:sz w:val="22"/>
          <w:szCs w:val="22"/>
        </w:rPr>
        <w:t>Road use</w:t>
      </w:r>
      <w:r>
        <w:rPr>
          <w:rFonts w:cs="Arial"/>
          <w:sz w:val="22"/>
          <w:szCs w:val="22"/>
        </w:rPr>
        <w:t>r</w:t>
      </w:r>
      <w:r w:rsidRPr="00310C48">
        <w:rPr>
          <w:rFonts w:cs="Arial"/>
          <w:sz w:val="22"/>
          <w:szCs w:val="22"/>
        </w:rPr>
        <w:t xml:space="preserve"> charges</w:t>
      </w:r>
    </w:p>
    <w:p w14:paraId="6331A6FE" w14:textId="3D61D508" w:rsidR="00757F12" w:rsidRPr="00675AC5" w:rsidRDefault="00CF336B" w:rsidP="00A87D59">
      <w:pPr>
        <w:numPr>
          <w:ilvl w:val="0"/>
          <w:numId w:val="38"/>
        </w:numPr>
        <w:ind w:left="1560" w:hanging="426"/>
      </w:pPr>
      <w:r w:rsidRPr="00CF336B">
        <w:rPr>
          <w:rFonts w:cs="Arial"/>
          <w:sz w:val="22"/>
          <w:szCs w:val="22"/>
        </w:rPr>
        <w:t xml:space="preserve">Dangerous </w:t>
      </w:r>
      <w:r w:rsidR="00675AC5" w:rsidRPr="00CF336B">
        <w:rPr>
          <w:rFonts w:cs="Arial"/>
          <w:sz w:val="22"/>
          <w:szCs w:val="22"/>
        </w:rPr>
        <w:t>goods requirements</w:t>
      </w:r>
    </w:p>
    <w:sectPr w:rsidR="00757F12" w:rsidRPr="00675AC5" w:rsidSect="00BC29E6">
      <w:headerReference w:type="default" r:id="rId8"/>
      <w:footerReference w:type="first" r:id="rId9"/>
      <w:pgSz w:w="11909" w:h="16834" w:code="9"/>
      <w:pgMar w:top="1100" w:right="1134" w:bottom="851" w:left="1276"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0EF8E" w14:textId="77777777" w:rsidR="00A700B5" w:rsidRDefault="00A700B5">
      <w:r>
        <w:separator/>
      </w:r>
    </w:p>
  </w:endnote>
  <w:endnote w:type="continuationSeparator" w:id="0">
    <w:p w14:paraId="4D337A83" w14:textId="77777777" w:rsidR="00A700B5" w:rsidRDefault="00A7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pani">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F207" w14:textId="77777777" w:rsidR="003A172C" w:rsidRDefault="003A172C">
    <w:pPr>
      <w:pStyle w:val="Footer"/>
    </w:pPr>
    <w:r w:rsidRPr="004436D2">
      <w:rPr>
        <w:noProof/>
        <w:lang w:val="en-NZ"/>
      </w:rPr>
      <w:drawing>
        <wp:inline distT="0" distB="0" distL="0" distR="0" wp14:anchorId="449FA63E" wp14:editId="3BB96D45">
          <wp:extent cx="381000" cy="581025"/>
          <wp:effectExtent l="0" t="0" r="0" b="9525"/>
          <wp:docPr id="534" name="Picture 1" descr="Description: Z:\COMPLIANCE CLIENTS\H &amp; S\Collision Repair Association\CRA_red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COMPLIANCE CLIENTS\H &amp; S\Collision Repair Association\CRA_red_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581025"/>
                  </a:xfrm>
                  <a:prstGeom prst="rect">
                    <a:avLst/>
                  </a:prstGeom>
                  <a:noFill/>
                  <a:ln>
                    <a:noFill/>
                  </a:ln>
                </pic:spPr>
              </pic:pic>
            </a:graphicData>
          </a:graphic>
        </wp:inline>
      </w:drawing>
    </w:r>
    <w:r>
      <w:rPr>
        <w:noProof/>
        <w:lang w:val="en-NZ"/>
      </w:rPr>
      <w:t xml:space="preserve"> </w:t>
    </w:r>
    <w:r>
      <w:rPr>
        <w:rFonts w:cs="Arial"/>
        <w:sz w:val="16"/>
      </w:rPr>
      <w:t>© The Collision Repair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B12E7" w14:textId="77777777" w:rsidR="00A700B5" w:rsidRDefault="00A700B5">
      <w:r>
        <w:separator/>
      </w:r>
    </w:p>
  </w:footnote>
  <w:footnote w:type="continuationSeparator" w:id="0">
    <w:p w14:paraId="4DD00720" w14:textId="77777777" w:rsidR="00A700B5" w:rsidRDefault="00A70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8E16" w14:textId="77777777" w:rsidR="003C78B5" w:rsidRDefault="003C78B5" w:rsidP="003C78B5">
    <w:pPr>
      <w:tabs>
        <w:tab w:val="center" w:pos="4320"/>
        <w:tab w:val="right" w:pos="8640"/>
      </w:tabs>
      <w:rPr>
        <w:rFonts w:cs="Arial"/>
        <w:b/>
        <w:lang w:val="en-US" w:bidi="en-US"/>
      </w:rPr>
    </w:pPr>
    <w:r>
      <w:rPr>
        <w:rFonts w:cs="Arial"/>
        <w:b/>
        <w:color w:val="000000" w:themeColor="text1"/>
        <w:lang w:val="en-US" w:bidi="en-US"/>
      </w:rPr>
      <w:t xml:space="preserve">The Company Health </w:t>
    </w:r>
    <w:r>
      <w:rPr>
        <w:rFonts w:cs="Arial"/>
        <w:b/>
        <w:lang w:val="en-US" w:bidi="en-US"/>
      </w:rPr>
      <w:t>and Safety Manual</w:t>
    </w:r>
  </w:p>
  <w:p w14:paraId="448FBC6E" w14:textId="77777777" w:rsidR="003C78B5" w:rsidRDefault="003C78B5" w:rsidP="003C78B5">
    <w:pPr>
      <w:rPr>
        <w:rFonts w:cs="Arial"/>
        <w:lang w:val="en-US" w:bidi="en-US"/>
      </w:rPr>
    </w:pPr>
    <w:r>
      <w:rPr>
        <w:rFonts w:cs="Arial"/>
        <w:lang w:val="en-US" w:bidi="en-US"/>
      </w:rPr>
      <w:t>Version: 3</w:t>
    </w:r>
  </w:p>
  <w:p w14:paraId="593CAB04" w14:textId="48AFC929" w:rsidR="003C78B5" w:rsidRDefault="003C78B5" w:rsidP="003C78B5">
    <w:pPr>
      <w:rPr>
        <w:rFonts w:cs="Arial"/>
        <w:lang w:val="en-US" w:bidi="en-US"/>
      </w:rPr>
    </w:pPr>
    <w:r>
      <w:rPr>
        <w:rFonts w:cs="Arial"/>
        <w:lang w:val="en-US" w:bidi="en-US"/>
      </w:rPr>
      <w:t xml:space="preserve">Date: </w:t>
    </w:r>
    <w:r w:rsidR="00CF4B73">
      <w:rPr>
        <w:rFonts w:cs="Arial"/>
        <w:lang w:val="en-US" w:bidi="en-US"/>
      </w:rPr>
      <w:t>06.09</w:t>
    </w:r>
    <w:r>
      <w:rPr>
        <w:rFonts w:cs="Arial"/>
        <w:lang w:val="en-US" w:bidi="en-US"/>
      </w:rPr>
      <w:t>.2017</w:t>
    </w:r>
  </w:p>
  <w:p w14:paraId="0779973E" w14:textId="2F474A9D" w:rsidR="003C78B5" w:rsidRDefault="003C78B5" w:rsidP="003C78B5">
    <w:pPr>
      <w:pStyle w:val="Header"/>
      <w:rPr>
        <w:rFonts w:cs="Arial"/>
        <w:lang w:val="en-US" w:bidi="en-US"/>
      </w:rPr>
    </w:pPr>
    <w:r>
      <w:rPr>
        <w:rFonts w:cs="Arial"/>
        <w:lang w:val="en-US" w:bidi="en-US"/>
      </w:rPr>
      <w:t xml:space="preserve">Page: </w:t>
    </w:r>
    <w:r>
      <w:rPr>
        <w:rFonts w:cs="Arial"/>
        <w:lang w:val="en-US" w:bidi="en-US"/>
      </w:rPr>
      <w:fldChar w:fldCharType="begin"/>
    </w:r>
    <w:r>
      <w:rPr>
        <w:rFonts w:cs="Arial"/>
        <w:lang w:val="en-US" w:bidi="en-US"/>
      </w:rPr>
      <w:instrText xml:space="preserve"> PAGE  \* Arabic  \* MERGEFORMAT </w:instrText>
    </w:r>
    <w:r>
      <w:rPr>
        <w:rFonts w:cs="Arial"/>
        <w:lang w:val="en-US" w:bidi="en-US"/>
      </w:rPr>
      <w:fldChar w:fldCharType="separate"/>
    </w:r>
    <w:r w:rsidR="00CF4B73">
      <w:rPr>
        <w:rFonts w:cs="Arial"/>
        <w:noProof/>
        <w:lang w:val="en-US" w:bidi="en-US"/>
      </w:rPr>
      <w:t>1</w:t>
    </w:r>
    <w:r>
      <w:rPr>
        <w:rFonts w:cs="Arial"/>
        <w:lang w:val="en-US" w:bidi="en-US"/>
      </w:rPr>
      <w:fldChar w:fldCharType="end"/>
    </w:r>
    <w:r>
      <w:rPr>
        <w:rFonts w:cs="Arial"/>
        <w:lang w:val="en-US" w:bidi="en-US"/>
      </w:rPr>
      <w:t xml:space="preserve"> of </w:t>
    </w:r>
    <w:r>
      <w:rPr>
        <w:rFonts w:cs="Arial"/>
        <w:lang w:val="en-US" w:bidi="en-US"/>
      </w:rPr>
      <w:fldChar w:fldCharType="begin"/>
    </w:r>
    <w:r>
      <w:rPr>
        <w:rFonts w:cs="Arial"/>
        <w:lang w:val="en-US" w:bidi="en-US"/>
      </w:rPr>
      <w:instrText xml:space="preserve"> NUMPAGES   \* MERGEFORMAT </w:instrText>
    </w:r>
    <w:r>
      <w:rPr>
        <w:rFonts w:cs="Arial"/>
        <w:lang w:val="en-US" w:bidi="en-US"/>
      </w:rPr>
      <w:fldChar w:fldCharType="separate"/>
    </w:r>
    <w:r w:rsidR="00CF4B73">
      <w:rPr>
        <w:rFonts w:cs="Arial"/>
        <w:noProof/>
        <w:lang w:val="en-US" w:bidi="en-US"/>
      </w:rPr>
      <w:t>2</w:t>
    </w:r>
    <w:r>
      <w:rPr>
        <w:rFonts w:cs="Arial"/>
        <w:lang w:val="en-US" w:bidi="en-US"/>
      </w:rPr>
      <w:fldChar w:fldCharType="end"/>
    </w:r>
  </w:p>
  <w:p w14:paraId="5EABD062" w14:textId="77777777" w:rsidR="003C78B5" w:rsidRDefault="003C78B5" w:rsidP="003C78B5">
    <w:pPr>
      <w:pStyle w:val="Header"/>
      <w:tabs>
        <w:tab w:val="clear" w:pos="4320"/>
        <w:tab w:val="clear" w:pos="8640"/>
        <w:tab w:val="right" w:leader="underscore" w:pos="9497"/>
      </w:tabs>
      <w:ind w:left="-142"/>
    </w:pPr>
    <w:r>
      <w:tab/>
    </w:r>
  </w:p>
  <w:p w14:paraId="51D1A99B" w14:textId="77777777" w:rsidR="003C78B5" w:rsidRDefault="003C7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0AC03A"/>
    <w:lvl w:ilvl="0">
      <w:numFmt w:val="decimal"/>
      <w:lvlText w:val="*"/>
      <w:lvlJc w:val="left"/>
    </w:lvl>
  </w:abstractNum>
  <w:abstractNum w:abstractNumId="1" w15:restartNumberingAfterBreak="0">
    <w:nsid w:val="01A55616"/>
    <w:multiLevelType w:val="hybridMultilevel"/>
    <w:tmpl w:val="87E4B108"/>
    <w:lvl w:ilvl="0" w:tplc="71B8403C">
      <w:start w:val="1"/>
      <w:numFmt w:val="bullet"/>
      <w:lvlText w:val="o"/>
      <w:lvlJc w:val="left"/>
      <w:pPr>
        <w:ind w:left="216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1DE5A29"/>
    <w:multiLevelType w:val="hybridMultilevel"/>
    <w:tmpl w:val="227EA1A8"/>
    <w:lvl w:ilvl="0" w:tplc="71B8403C">
      <w:start w:val="1"/>
      <w:numFmt w:val="bullet"/>
      <w:lvlText w:val="o"/>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464EB1"/>
    <w:multiLevelType w:val="hybridMultilevel"/>
    <w:tmpl w:val="33BADE7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03A161D3"/>
    <w:multiLevelType w:val="hybridMultilevel"/>
    <w:tmpl w:val="486836B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06FC2714"/>
    <w:multiLevelType w:val="hybridMultilevel"/>
    <w:tmpl w:val="817289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76D0333"/>
    <w:multiLevelType w:val="hybridMultilevel"/>
    <w:tmpl w:val="0D4ED326"/>
    <w:lvl w:ilvl="0" w:tplc="13723D82">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94E24F1"/>
    <w:multiLevelType w:val="hybridMultilevel"/>
    <w:tmpl w:val="EE747850"/>
    <w:lvl w:ilvl="0" w:tplc="71B8403C">
      <w:start w:val="1"/>
      <w:numFmt w:val="bullet"/>
      <w:lvlText w:val="o"/>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BF26A9D"/>
    <w:multiLevelType w:val="hybridMultilevel"/>
    <w:tmpl w:val="FB1ABE94"/>
    <w:lvl w:ilvl="0" w:tplc="BE205A2E">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0CBD63E8"/>
    <w:multiLevelType w:val="hybridMultilevel"/>
    <w:tmpl w:val="16228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D837B88"/>
    <w:multiLevelType w:val="hybridMultilevel"/>
    <w:tmpl w:val="A0FA1B3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10292D0C"/>
    <w:multiLevelType w:val="multilevel"/>
    <w:tmpl w:val="DE808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137DB5"/>
    <w:multiLevelType w:val="hybridMultilevel"/>
    <w:tmpl w:val="9F029C4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165036EC"/>
    <w:multiLevelType w:val="hybridMultilevel"/>
    <w:tmpl w:val="8DC0A348"/>
    <w:lvl w:ilvl="0" w:tplc="3F0AC03A">
      <w:start w:val="1"/>
      <w:numFmt w:val="bullet"/>
      <w:lvlText w:val=""/>
      <w:legacy w:legacy="1" w:legacySpace="0" w:legacyIndent="360"/>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A317D3E"/>
    <w:multiLevelType w:val="hybridMultilevel"/>
    <w:tmpl w:val="9C32CA88"/>
    <w:lvl w:ilvl="0" w:tplc="67162D5E">
      <w:start w:val="1"/>
      <w:numFmt w:val="decimal"/>
      <w:lvlText w:val="%1."/>
      <w:lvlJc w:val="left"/>
      <w:pPr>
        <w:ind w:left="1440" w:hanging="360"/>
      </w:pPr>
      <w:rPr>
        <w:b w:val="0"/>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1A8D50DF"/>
    <w:multiLevelType w:val="hybridMultilevel"/>
    <w:tmpl w:val="72B03A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AA02F6E"/>
    <w:multiLevelType w:val="hybridMultilevel"/>
    <w:tmpl w:val="E3D64D6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7" w15:restartNumberingAfterBreak="0">
    <w:nsid w:val="1AC070DC"/>
    <w:multiLevelType w:val="hybridMultilevel"/>
    <w:tmpl w:val="08F4E8C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1D393B98"/>
    <w:multiLevelType w:val="hybridMultilevel"/>
    <w:tmpl w:val="E3B8AB6A"/>
    <w:lvl w:ilvl="0" w:tplc="14090001">
      <w:start w:val="1"/>
      <w:numFmt w:val="bullet"/>
      <w:lvlText w:val=""/>
      <w:lvlJc w:val="left"/>
      <w:pPr>
        <w:ind w:left="1440" w:hanging="360"/>
      </w:pPr>
      <w:rPr>
        <w:rFonts w:ascii="Symbol" w:hAnsi="Symbol"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19" w15:restartNumberingAfterBreak="0">
    <w:nsid w:val="1D870A24"/>
    <w:multiLevelType w:val="hybridMultilevel"/>
    <w:tmpl w:val="7CDC9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E834AD5"/>
    <w:multiLevelType w:val="hybridMultilevel"/>
    <w:tmpl w:val="31DC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095DCC"/>
    <w:multiLevelType w:val="hybridMultilevel"/>
    <w:tmpl w:val="3970E96C"/>
    <w:lvl w:ilvl="0" w:tplc="1409000F">
      <w:start w:val="1"/>
      <w:numFmt w:val="decimal"/>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1F257EDE"/>
    <w:multiLevelType w:val="hybridMultilevel"/>
    <w:tmpl w:val="62A251BA"/>
    <w:lvl w:ilvl="0" w:tplc="DF80F66C">
      <w:start w:val="1"/>
      <w:numFmt w:val="bullet"/>
      <w:lvlText w:val="o"/>
      <w:lvlJc w:val="left"/>
      <w:pPr>
        <w:ind w:left="2160" w:hanging="360"/>
      </w:pPr>
      <w:rPr>
        <w:rFonts w:ascii="Wingdings" w:hAnsi="Wingdings" w:hint="default"/>
        <w:color w:val="000000"/>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3" w15:restartNumberingAfterBreak="0">
    <w:nsid w:val="1F680851"/>
    <w:multiLevelType w:val="hybridMultilevel"/>
    <w:tmpl w:val="950086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1F9E18A2"/>
    <w:multiLevelType w:val="hybridMultilevel"/>
    <w:tmpl w:val="6A98B078"/>
    <w:lvl w:ilvl="0" w:tplc="71B8403C">
      <w:start w:val="1"/>
      <w:numFmt w:val="bullet"/>
      <w:lvlText w:val="o"/>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1FCE648D"/>
    <w:multiLevelType w:val="hybridMultilevel"/>
    <w:tmpl w:val="9B70B82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22931B65"/>
    <w:multiLevelType w:val="hybridMultilevel"/>
    <w:tmpl w:val="58A2BE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6FC4B37"/>
    <w:multiLevelType w:val="hybridMultilevel"/>
    <w:tmpl w:val="782EF23A"/>
    <w:lvl w:ilvl="0" w:tplc="14090001">
      <w:start w:val="1"/>
      <w:numFmt w:val="bullet"/>
      <w:lvlText w:val=""/>
      <w:lvlJc w:val="left"/>
      <w:pPr>
        <w:ind w:left="2160" w:hanging="360"/>
      </w:pPr>
      <w:rPr>
        <w:rFonts w:ascii="Symbol" w:hAnsi="Symbol" w:hint="default"/>
        <w:color w:val="000000"/>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8" w15:restartNumberingAfterBreak="0">
    <w:nsid w:val="286F6F4D"/>
    <w:multiLevelType w:val="hybridMultilevel"/>
    <w:tmpl w:val="7090CFE0"/>
    <w:lvl w:ilvl="0" w:tplc="BB343308">
      <w:start w:val="1"/>
      <w:numFmt w:val="bullet"/>
      <w:lvlText w:val=""/>
      <w:lvlJc w:val="left"/>
      <w:pPr>
        <w:tabs>
          <w:tab w:val="num" w:pos="720"/>
        </w:tabs>
        <w:ind w:left="720" w:hanging="360"/>
      </w:pPr>
      <w:rPr>
        <w:rFonts w:ascii="Symbol" w:hAnsi="Symbol" w:hint="default"/>
      </w:rPr>
    </w:lvl>
    <w:lvl w:ilvl="1" w:tplc="0482561C" w:tentative="1">
      <w:start w:val="1"/>
      <w:numFmt w:val="bullet"/>
      <w:lvlText w:val="o"/>
      <w:lvlJc w:val="left"/>
      <w:pPr>
        <w:tabs>
          <w:tab w:val="num" w:pos="1440"/>
        </w:tabs>
        <w:ind w:left="1440" w:hanging="360"/>
      </w:pPr>
      <w:rPr>
        <w:rFonts w:ascii="Courier New" w:hAnsi="Courier New" w:hint="default"/>
      </w:rPr>
    </w:lvl>
    <w:lvl w:ilvl="2" w:tplc="C354E466" w:tentative="1">
      <w:start w:val="1"/>
      <w:numFmt w:val="bullet"/>
      <w:lvlText w:val=""/>
      <w:lvlJc w:val="left"/>
      <w:pPr>
        <w:tabs>
          <w:tab w:val="num" w:pos="2160"/>
        </w:tabs>
        <w:ind w:left="2160" w:hanging="360"/>
      </w:pPr>
      <w:rPr>
        <w:rFonts w:ascii="Wingdings" w:hAnsi="Wingdings" w:hint="default"/>
      </w:rPr>
    </w:lvl>
    <w:lvl w:ilvl="3" w:tplc="97B8166E" w:tentative="1">
      <w:start w:val="1"/>
      <w:numFmt w:val="bullet"/>
      <w:lvlText w:val=""/>
      <w:lvlJc w:val="left"/>
      <w:pPr>
        <w:tabs>
          <w:tab w:val="num" w:pos="2880"/>
        </w:tabs>
        <w:ind w:left="2880" w:hanging="360"/>
      </w:pPr>
      <w:rPr>
        <w:rFonts w:ascii="Symbol" w:hAnsi="Symbol" w:hint="default"/>
      </w:rPr>
    </w:lvl>
    <w:lvl w:ilvl="4" w:tplc="BF9EBBAE" w:tentative="1">
      <w:start w:val="1"/>
      <w:numFmt w:val="bullet"/>
      <w:lvlText w:val="o"/>
      <w:lvlJc w:val="left"/>
      <w:pPr>
        <w:tabs>
          <w:tab w:val="num" w:pos="3600"/>
        </w:tabs>
        <w:ind w:left="3600" w:hanging="360"/>
      </w:pPr>
      <w:rPr>
        <w:rFonts w:ascii="Courier New" w:hAnsi="Courier New" w:hint="default"/>
      </w:rPr>
    </w:lvl>
    <w:lvl w:ilvl="5" w:tplc="9028DF60" w:tentative="1">
      <w:start w:val="1"/>
      <w:numFmt w:val="bullet"/>
      <w:lvlText w:val=""/>
      <w:lvlJc w:val="left"/>
      <w:pPr>
        <w:tabs>
          <w:tab w:val="num" w:pos="4320"/>
        </w:tabs>
        <w:ind w:left="4320" w:hanging="360"/>
      </w:pPr>
      <w:rPr>
        <w:rFonts w:ascii="Wingdings" w:hAnsi="Wingdings" w:hint="default"/>
      </w:rPr>
    </w:lvl>
    <w:lvl w:ilvl="6" w:tplc="2A4C0034" w:tentative="1">
      <w:start w:val="1"/>
      <w:numFmt w:val="bullet"/>
      <w:lvlText w:val=""/>
      <w:lvlJc w:val="left"/>
      <w:pPr>
        <w:tabs>
          <w:tab w:val="num" w:pos="5040"/>
        </w:tabs>
        <w:ind w:left="5040" w:hanging="360"/>
      </w:pPr>
      <w:rPr>
        <w:rFonts w:ascii="Symbol" w:hAnsi="Symbol" w:hint="default"/>
      </w:rPr>
    </w:lvl>
    <w:lvl w:ilvl="7" w:tplc="2458AF44" w:tentative="1">
      <w:start w:val="1"/>
      <w:numFmt w:val="bullet"/>
      <w:lvlText w:val="o"/>
      <w:lvlJc w:val="left"/>
      <w:pPr>
        <w:tabs>
          <w:tab w:val="num" w:pos="5760"/>
        </w:tabs>
        <w:ind w:left="5760" w:hanging="360"/>
      </w:pPr>
      <w:rPr>
        <w:rFonts w:ascii="Courier New" w:hAnsi="Courier New" w:hint="default"/>
      </w:rPr>
    </w:lvl>
    <w:lvl w:ilvl="8" w:tplc="3FCCD4D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98E7959"/>
    <w:multiLevelType w:val="hybridMultilevel"/>
    <w:tmpl w:val="3B160D14"/>
    <w:lvl w:ilvl="0" w:tplc="DF80F66C">
      <w:start w:val="1"/>
      <w:numFmt w:val="bullet"/>
      <w:lvlText w:val="o"/>
      <w:lvlJc w:val="left"/>
      <w:pPr>
        <w:ind w:left="1080" w:hanging="360"/>
      </w:pPr>
      <w:rPr>
        <w:rFonts w:ascii="Wingdings" w:hAnsi="Wingdings" w:hint="default"/>
        <w:color w:val="000000"/>
      </w:rPr>
    </w:lvl>
    <w:lvl w:ilvl="1" w:tplc="14090003">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30" w15:restartNumberingAfterBreak="0">
    <w:nsid w:val="2A0F2B91"/>
    <w:multiLevelType w:val="hybridMultilevel"/>
    <w:tmpl w:val="29E6E8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2B1C7AAB"/>
    <w:multiLevelType w:val="hybridMultilevel"/>
    <w:tmpl w:val="7ED2C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C5D3029"/>
    <w:multiLevelType w:val="hybridMultilevel"/>
    <w:tmpl w:val="73166E46"/>
    <w:lvl w:ilvl="0" w:tplc="0D4687F2">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2D1F3AB1"/>
    <w:multiLevelType w:val="hybridMultilevel"/>
    <w:tmpl w:val="C74C3F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4" w15:restartNumberingAfterBreak="0">
    <w:nsid w:val="2D793B41"/>
    <w:multiLevelType w:val="hybridMultilevel"/>
    <w:tmpl w:val="B8785BEE"/>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35" w15:restartNumberingAfterBreak="0">
    <w:nsid w:val="2D8048C8"/>
    <w:multiLevelType w:val="hybridMultilevel"/>
    <w:tmpl w:val="C8584F5C"/>
    <w:lvl w:ilvl="0" w:tplc="71B8403C">
      <w:start w:val="1"/>
      <w:numFmt w:val="bullet"/>
      <w:lvlText w:val="o"/>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2F237E5F"/>
    <w:multiLevelType w:val="hybridMultilevel"/>
    <w:tmpl w:val="4FDE6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2F354F8A"/>
    <w:multiLevelType w:val="hybridMultilevel"/>
    <w:tmpl w:val="66482EDE"/>
    <w:lvl w:ilvl="0" w:tplc="14090001">
      <w:start w:val="1"/>
      <w:numFmt w:val="bullet"/>
      <w:lvlText w:val=""/>
      <w:lvlJc w:val="left"/>
      <w:pPr>
        <w:ind w:left="3060" w:hanging="360"/>
      </w:pPr>
      <w:rPr>
        <w:rFonts w:ascii="Symbol" w:hAnsi="Symbol" w:hint="default"/>
      </w:rPr>
    </w:lvl>
    <w:lvl w:ilvl="1" w:tplc="14090003" w:tentative="1">
      <w:start w:val="1"/>
      <w:numFmt w:val="bullet"/>
      <w:lvlText w:val="o"/>
      <w:lvlJc w:val="left"/>
      <w:pPr>
        <w:ind w:left="3780" w:hanging="360"/>
      </w:pPr>
      <w:rPr>
        <w:rFonts w:ascii="Courier New" w:hAnsi="Courier New" w:cs="Courier New" w:hint="default"/>
      </w:rPr>
    </w:lvl>
    <w:lvl w:ilvl="2" w:tplc="14090005" w:tentative="1">
      <w:start w:val="1"/>
      <w:numFmt w:val="bullet"/>
      <w:lvlText w:val=""/>
      <w:lvlJc w:val="left"/>
      <w:pPr>
        <w:ind w:left="4500" w:hanging="360"/>
      </w:pPr>
      <w:rPr>
        <w:rFonts w:ascii="Wingdings" w:hAnsi="Wingdings" w:hint="default"/>
      </w:rPr>
    </w:lvl>
    <w:lvl w:ilvl="3" w:tplc="14090001" w:tentative="1">
      <w:start w:val="1"/>
      <w:numFmt w:val="bullet"/>
      <w:lvlText w:val=""/>
      <w:lvlJc w:val="left"/>
      <w:pPr>
        <w:ind w:left="5220" w:hanging="360"/>
      </w:pPr>
      <w:rPr>
        <w:rFonts w:ascii="Symbol" w:hAnsi="Symbol" w:hint="default"/>
      </w:rPr>
    </w:lvl>
    <w:lvl w:ilvl="4" w:tplc="14090003" w:tentative="1">
      <w:start w:val="1"/>
      <w:numFmt w:val="bullet"/>
      <w:lvlText w:val="o"/>
      <w:lvlJc w:val="left"/>
      <w:pPr>
        <w:ind w:left="5940" w:hanging="360"/>
      </w:pPr>
      <w:rPr>
        <w:rFonts w:ascii="Courier New" w:hAnsi="Courier New" w:cs="Courier New" w:hint="default"/>
      </w:rPr>
    </w:lvl>
    <w:lvl w:ilvl="5" w:tplc="14090005" w:tentative="1">
      <w:start w:val="1"/>
      <w:numFmt w:val="bullet"/>
      <w:lvlText w:val=""/>
      <w:lvlJc w:val="left"/>
      <w:pPr>
        <w:ind w:left="6660" w:hanging="360"/>
      </w:pPr>
      <w:rPr>
        <w:rFonts w:ascii="Wingdings" w:hAnsi="Wingdings" w:hint="default"/>
      </w:rPr>
    </w:lvl>
    <w:lvl w:ilvl="6" w:tplc="14090001" w:tentative="1">
      <w:start w:val="1"/>
      <w:numFmt w:val="bullet"/>
      <w:lvlText w:val=""/>
      <w:lvlJc w:val="left"/>
      <w:pPr>
        <w:ind w:left="7380" w:hanging="360"/>
      </w:pPr>
      <w:rPr>
        <w:rFonts w:ascii="Symbol" w:hAnsi="Symbol" w:hint="default"/>
      </w:rPr>
    </w:lvl>
    <w:lvl w:ilvl="7" w:tplc="14090003" w:tentative="1">
      <w:start w:val="1"/>
      <w:numFmt w:val="bullet"/>
      <w:lvlText w:val="o"/>
      <w:lvlJc w:val="left"/>
      <w:pPr>
        <w:ind w:left="8100" w:hanging="360"/>
      </w:pPr>
      <w:rPr>
        <w:rFonts w:ascii="Courier New" w:hAnsi="Courier New" w:cs="Courier New" w:hint="default"/>
      </w:rPr>
    </w:lvl>
    <w:lvl w:ilvl="8" w:tplc="14090005" w:tentative="1">
      <w:start w:val="1"/>
      <w:numFmt w:val="bullet"/>
      <w:lvlText w:val=""/>
      <w:lvlJc w:val="left"/>
      <w:pPr>
        <w:ind w:left="8820" w:hanging="360"/>
      </w:pPr>
      <w:rPr>
        <w:rFonts w:ascii="Wingdings" w:hAnsi="Wingdings" w:hint="default"/>
      </w:rPr>
    </w:lvl>
  </w:abstractNum>
  <w:abstractNum w:abstractNumId="38" w15:restartNumberingAfterBreak="0">
    <w:nsid w:val="2FE227F4"/>
    <w:multiLevelType w:val="hybridMultilevel"/>
    <w:tmpl w:val="1BEC78D6"/>
    <w:lvl w:ilvl="0" w:tplc="4C1A0FB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31F706BF"/>
    <w:multiLevelType w:val="hybridMultilevel"/>
    <w:tmpl w:val="06BA73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320C3BDD"/>
    <w:multiLevelType w:val="hybridMultilevel"/>
    <w:tmpl w:val="A2A2A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32A76FDB"/>
    <w:multiLevelType w:val="hybridMultilevel"/>
    <w:tmpl w:val="0AA6CE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338B1FFA"/>
    <w:multiLevelType w:val="hybridMultilevel"/>
    <w:tmpl w:val="CE285FE8"/>
    <w:lvl w:ilvl="0" w:tplc="E27409FA">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37267860"/>
    <w:multiLevelType w:val="hybridMultilevel"/>
    <w:tmpl w:val="9D0A39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39176001"/>
    <w:multiLevelType w:val="hybridMultilevel"/>
    <w:tmpl w:val="B9BA93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98D1DEB"/>
    <w:multiLevelType w:val="hybridMultilevel"/>
    <w:tmpl w:val="F1841C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3B1E1E15"/>
    <w:multiLevelType w:val="hybridMultilevel"/>
    <w:tmpl w:val="92229FE0"/>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7" w15:restartNumberingAfterBreak="0">
    <w:nsid w:val="3CE02692"/>
    <w:multiLevelType w:val="hybridMultilevel"/>
    <w:tmpl w:val="ACCCC0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3D3F49BA"/>
    <w:multiLevelType w:val="hybridMultilevel"/>
    <w:tmpl w:val="515487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9" w15:restartNumberingAfterBreak="0">
    <w:nsid w:val="40A7031A"/>
    <w:multiLevelType w:val="hybridMultilevel"/>
    <w:tmpl w:val="EF4020EA"/>
    <w:lvl w:ilvl="0" w:tplc="184680E0">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41615DB3"/>
    <w:multiLevelType w:val="hybridMultilevel"/>
    <w:tmpl w:val="0CDE187E"/>
    <w:lvl w:ilvl="0" w:tplc="7E5AC380">
      <w:start w:val="1"/>
      <w:numFmt w:val="decimal"/>
      <w:lvlText w:val="%1."/>
      <w:lvlJc w:val="left"/>
      <w:pPr>
        <w:ind w:left="1440" w:hanging="360"/>
      </w:pPr>
      <w:rPr>
        <w:rFonts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51" w15:restartNumberingAfterBreak="0">
    <w:nsid w:val="43CA5C04"/>
    <w:multiLevelType w:val="hybridMultilevel"/>
    <w:tmpl w:val="C15A153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2" w15:restartNumberingAfterBreak="0">
    <w:nsid w:val="43EF7D2B"/>
    <w:multiLevelType w:val="hybridMultilevel"/>
    <w:tmpl w:val="4EEABED6"/>
    <w:lvl w:ilvl="0" w:tplc="AD6E051A">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3" w15:restartNumberingAfterBreak="0">
    <w:nsid w:val="43F5400D"/>
    <w:multiLevelType w:val="multilevel"/>
    <w:tmpl w:val="D66EC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47464CE"/>
    <w:multiLevelType w:val="hybridMultilevel"/>
    <w:tmpl w:val="28FCA9EC"/>
    <w:lvl w:ilvl="0" w:tplc="14090001">
      <w:start w:val="1"/>
      <w:numFmt w:val="bullet"/>
      <w:lvlText w:val=""/>
      <w:lvlJc w:val="left"/>
      <w:pPr>
        <w:ind w:left="720" w:hanging="360"/>
      </w:pPr>
      <w:rPr>
        <w:rFonts w:ascii="Symbol" w:hAnsi="Symbol" w:hint="default"/>
      </w:rPr>
    </w:lvl>
    <w:lvl w:ilvl="1" w:tplc="2C0E647C">
      <w:start w:val="1"/>
      <w:numFmt w:val="bullet"/>
      <w:lvlText w:val=""/>
      <w:lvlJc w:val="left"/>
      <w:pPr>
        <w:ind w:left="1440" w:hanging="360"/>
      </w:pPr>
      <w:rPr>
        <w:rFonts w:ascii="Symbol" w:hAnsi="Symbol"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45B74598"/>
    <w:multiLevelType w:val="hybridMultilevel"/>
    <w:tmpl w:val="1DC8DE5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6" w15:restartNumberingAfterBreak="0">
    <w:nsid w:val="463B1771"/>
    <w:multiLevelType w:val="hybridMultilevel"/>
    <w:tmpl w:val="109C96C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7" w15:restartNumberingAfterBreak="0">
    <w:nsid w:val="46AB578E"/>
    <w:multiLevelType w:val="hybridMultilevel"/>
    <w:tmpl w:val="71D8D9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46E17B7B"/>
    <w:multiLevelType w:val="hybridMultilevel"/>
    <w:tmpl w:val="D42C1226"/>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59" w15:restartNumberingAfterBreak="0">
    <w:nsid w:val="47541925"/>
    <w:multiLevelType w:val="multilevel"/>
    <w:tmpl w:val="AE4AC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7C640F1"/>
    <w:multiLevelType w:val="hybridMultilevel"/>
    <w:tmpl w:val="5282C8A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1" w15:restartNumberingAfterBreak="0">
    <w:nsid w:val="4B872F7E"/>
    <w:multiLevelType w:val="multilevel"/>
    <w:tmpl w:val="40489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CF069A4"/>
    <w:multiLevelType w:val="hybridMultilevel"/>
    <w:tmpl w:val="13C0F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4DCA0EB7"/>
    <w:multiLevelType w:val="hybridMultilevel"/>
    <w:tmpl w:val="560C87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64" w15:restartNumberingAfterBreak="0">
    <w:nsid w:val="4F7F6E55"/>
    <w:multiLevelType w:val="hybridMultilevel"/>
    <w:tmpl w:val="AF54DAD8"/>
    <w:lvl w:ilvl="0" w:tplc="2E3C25D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5" w15:restartNumberingAfterBreak="0">
    <w:nsid w:val="53616B46"/>
    <w:multiLevelType w:val="hybridMultilevel"/>
    <w:tmpl w:val="6006522E"/>
    <w:lvl w:ilvl="0" w:tplc="71B8403C">
      <w:start w:val="1"/>
      <w:numFmt w:val="bullet"/>
      <w:lvlText w:val="o"/>
      <w:lvlJc w:val="left"/>
      <w:pPr>
        <w:ind w:left="144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54F637C1"/>
    <w:multiLevelType w:val="hybridMultilevel"/>
    <w:tmpl w:val="0CDE187E"/>
    <w:lvl w:ilvl="0" w:tplc="7E5AC380">
      <w:start w:val="1"/>
      <w:numFmt w:val="decimal"/>
      <w:lvlText w:val="%1."/>
      <w:lvlJc w:val="left"/>
      <w:pPr>
        <w:ind w:left="1440" w:hanging="360"/>
      </w:pPr>
      <w:rPr>
        <w:rFonts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67" w15:restartNumberingAfterBreak="0">
    <w:nsid w:val="5523696F"/>
    <w:multiLevelType w:val="multilevel"/>
    <w:tmpl w:val="1F9C2E60"/>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5527495"/>
    <w:multiLevelType w:val="hybridMultilevel"/>
    <w:tmpl w:val="ACF4B1FC"/>
    <w:lvl w:ilvl="0" w:tplc="14090001">
      <w:start w:val="1"/>
      <w:numFmt w:val="bullet"/>
      <w:lvlText w:val=""/>
      <w:lvlJc w:val="left"/>
      <w:pPr>
        <w:ind w:left="1440" w:hanging="360"/>
      </w:pPr>
      <w:rPr>
        <w:rFonts w:ascii="Symbol" w:hAnsi="Symbol"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69" w15:restartNumberingAfterBreak="0">
    <w:nsid w:val="569A2A00"/>
    <w:multiLevelType w:val="hybridMultilevel"/>
    <w:tmpl w:val="0E2E7A6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0" w15:restartNumberingAfterBreak="0">
    <w:nsid w:val="56DE4086"/>
    <w:multiLevelType w:val="hybridMultilevel"/>
    <w:tmpl w:val="3D22CE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57D60815"/>
    <w:multiLevelType w:val="hybridMultilevel"/>
    <w:tmpl w:val="917257A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2" w15:restartNumberingAfterBreak="0">
    <w:nsid w:val="57F17D00"/>
    <w:multiLevelType w:val="hybridMultilevel"/>
    <w:tmpl w:val="68367D78"/>
    <w:lvl w:ilvl="0" w:tplc="14090001">
      <w:start w:val="1"/>
      <w:numFmt w:val="bullet"/>
      <w:lvlText w:val=""/>
      <w:lvlJc w:val="left"/>
      <w:pPr>
        <w:ind w:left="1080" w:hanging="360"/>
      </w:pPr>
      <w:rPr>
        <w:rFonts w:ascii="Symbol" w:hAnsi="Symbol" w:hint="default"/>
        <w:color w:val="000000"/>
      </w:rPr>
    </w:lvl>
    <w:lvl w:ilvl="1" w:tplc="14090003">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73" w15:restartNumberingAfterBreak="0">
    <w:nsid w:val="59350EF5"/>
    <w:multiLevelType w:val="hybridMultilevel"/>
    <w:tmpl w:val="1C7E5BD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4" w15:restartNumberingAfterBreak="0">
    <w:nsid w:val="59AF45B2"/>
    <w:multiLevelType w:val="hybridMultilevel"/>
    <w:tmpl w:val="DB68AA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5A512BEB"/>
    <w:multiLevelType w:val="hybridMultilevel"/>
    <w:tmpl w:val="7D54A658"/>
    <w:lvl w:ilvl="0" w:tplc="01C663BC">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6" w15:restartNumberingAfterBreak="0">
    <w:nsid w:val="5B077059"/>
    <w:multiLevelType w:val="multilevel"/>
    <w:tmpl w:val="CEE0102E"/>
    <w:lvl w:ilvl="0">
      <w:start w:val="6"/>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C14301B"/>
    <w:multiLevelType w:val="hybridMultilevel"/>
    <w:tmpl w:val="632AAF0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8" w15:restartNumberingAfterBreak="0">
    <w:nsid w:val="5C1431A5"/>
    <w:multiLevelType w:val="multilevel"/>
    <w:tmpl w:val="78BE8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D820AB8"/>
    <w:multiLevelType w:val="hybridMultilevel"/>
    <w:tmpl w:val="C2769B7E"/>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0" w15:restartNumberingAfterBreak="0">
    <w:nsid w:val="5E134C60"/>
    <w:multiLevelType w:val="hybridMultilevel"/>
    <w:tmpl w:val="8B024EE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1" w15:restartNumberingAfterBreak="0">
    <w:nsid w:val="5FEB764E"/>
    <w:multiLevelType w:val="hybridMultilevel"/>
    <w:tmpl w:val="50C05440"/>
    <w:lvl w:ilvl="0" w:tplc="065C6BA2">
      <w:start w:val="1"/>
      <w:numFmt w:val="bullet"/>
      <w:lvlText w:val=""/>
      <w:lvlJc w:val="left"/>
      <w:pPr>
        <w:ind w:left="1440" w:hanging="360"/>
      </w:pPr>
      <w:rPr>
        <w:rFonts w:ascii="Symbol" w:hAnsi="Symbol" w:hint="default"/>
        <w:color w:val="0070C0"/>
      </w:rPr>
    </w:lvl>
    <w:lvl w:ilvl="1" w:tplc="AAD680D8">
      <w:start w:val="1"/>
      <w:numFmt w:val="bullet"/>
      <w:lvlText w:val=""/>
      <w:lvlJc w:val="left"/>
      <w:pPr>
        <w:ind w:left="1440" w:hanging="360"/>
      </w:pPr>
      <w:rPr>
        <w:rFonts w:ascii="Symbol" w:hAnsi="Symbol" w:hint="default"/>
        <w:color w:val="auto"/>
      </w:rPr>
    </w:lvl>
    <w:lvl w:ilvl="2" w:tplc="14090003">
      <w:start w:val="1"/>
      <w:numFmt w:val="bullet"/>
      <w:lvlText w:val="o"/>
      <w:lvlJc w:val="left"/>
      <w:pPr>
        <w:ind w:left="2160" w:hanging="360"/>
      </w:pPr>
      <w:rPr>
        <w:rFonts w:ascii="Courier New" w:hAnsi="Courier New" w:cs="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619549E9"/>
    <w:multiLevelType w:val="hybridMultilevel"/>
    <w:tmpl w:val="79A0589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3" w15:restartNumberingAfterBreak="0">
    <w:nsid w:val="62202510"/>
    <w:multiLevelType w:val="hybridMultilevel"/>
    <w:tmpl w:val="1D3E46D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4" w15:restartNumberingAfterBreak="0">
    <w:nsid w:val="64A265F5"/>
    <w:multiLevelType w:val="hybridMultilevel"/>
    <w:tmpl w:val="7EC4B7A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5" w15:restartNumberingAfterBreak="0">
    <w:nsid w:val="65217875"/>
    <w:multiLevelType w:val="hybridMultilevel"/>
    <w:tmpl w:val="FA54ED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15:restartNumberingAfterBreak="0">
    <w:nsid w:val="66017763"/>
    <w:multiLevelType w:val="hybridMultilevel"/>
    <w:tmpl w:val="AA784B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7" w15:restartNumberingAfterBreak="0">
    <w:nsid w:val="664C4426"/>
    <w:multiLevelType w:val="hybridMultilevel"/>
    <w:tmpl w:val="444EF80A"/>
    <w:lvl w:ilvl="0" w:tplc="33BACFF4">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15:restartNumberingAfterBreak="0">
    <w:nsid w:val="66AA5C25"/>
    <w:multiLevelType w:val="hybridMultilevel"/>
    <w:tmpl w:val="B7EC8CC6"/>
    <w:lvl w:ilvl="0" w:tplc="19622BAC">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9" w15:restartNumberingAfterBreak="0">
    <w:nsid w:val="66F93112"/>
    <w:multiLevelType w:val="hybridMultilevel"/>
    <w:tmpl w:val="65480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15:restartNumberingAfterBreak="0">
    <w:nsid w:val="68380399"/>
    <w:multiLevelType w:val="hybridMultilevel"/>
    <w:tmpl w:val="7C1E1D60"/>
    <w:lvl w:ilvl="0" w:tplc="E27409FA">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15:restartNumberingAfterBreak="0">
    <w:nsid w:val="6A9E76DB"/>
    <w:multiLevelType w:val="hybridMultilevel"/>
    <w:tmpl w:val="EC5081FA"/>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2" w15:restartNumberingAfterBreak="0">
    <w:nsid w:val="6D1800BA"/>
    <w:multiLevelType w:val="multilevel"/>
    <w:tmpl w:val="21783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D9375D8"/>
    <w:multiLevelType w:val="hybridMultilevel"/>
    <w:tmpl w:val="04102E0E"/>
    <w:lvl w:ilvl="0" w:tplc="2C90E9DC">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4" w15:restartNumberingAfterBreak="0">
    <w:nsid w:val="6E5C1D11"/>
    <w:multiLevelType w:val="hybridMultilevel"/>
    <w:tmpl w:val="84D41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15:restartNumberingAfterBreak="0">
    <w:nsid w:val="6FAF6D18"/>
    <w:multiLevelType w:val="hybridMultilevel"/>
    <w:tmpl w:val="EAE87BFC"/>
    <w:lvl w:ilvl="0" w:tplc="03BCA3C6">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6" w15:restartNumberingAfterBreak="0">
    <w:nsid w:val="70621EB2"/>
    <w:multiLevelType w:val="hybridMultilevel"/>
    <w:tmpl w:val="ABFA423E"/>
    <w:lvl w:ilvl="0" w:tplc="71B8403C">
      <w:start w:val="1"/>
      <w:numFmt w:val="bullet"/>
      <w:lvlText w:val="o"/>
      <w:lvlJc w:val="left"/>
      <w:pPr>
        <w:ind w:left="216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7" w15:restartNumberingAfterBreak="0">
    <w:nsid w:val="71D24B7B"/>
    <w:multiLevelType w:val="hybridMultilevel"/>
    <w:tmpl w:val="E660ABBC"/>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98" w15:restartNumberingAfterBreak="0">
    <w:nsid w:val="724F1D85"/>
    <w:multiLevelType w:val="hybridMultilevel"/>
    <w:tmpl w:val="71C405D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9" w15:restartNumberingAfterBreak="0">
    <w:nsid w:val="730C71A2"/>
    <w:multiLevelType w:val="hybridMultilevel"/>
    <w:tmpl w:val="6178BB3E"/>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0" w15:restartNumberingAfterBreak="0">
    <w:nsid w:val="75FD4224"/>
    <w:multiLevelType w:val="hybridMultilevel"/>
    <w:tmpl w:val="3AB218D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1" w15:restartNumberingAfterBreak="0">
    <w:nsid w:val="76D5277E"/>
    <w:multiLevelType w:val="hybridMultilevel"/>
    <w:tmpl w:val="95AECC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2" w15:restartNumberingAfterBreak="0">
    <w:nsid w:val="77D337D5"/>
    <w:multiLevelType w:val="hybridMultilevel"/>
    <w:tmpl w:val="1E564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3" w15:restartNumberingAfterBreak="0">
    <w:nsid w:val="78397D4C"/>
    <w:multiLevelType w:val="hybridMultilevel"/>
    <w:tmpl w:val="1C7287DC"/>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104" w15:restartNumberingAfterBreak="0">
    <w:nsid w:val="79406A12"/>
    <w:multiLevelType w:val="hybridMultilevel"/>
    <w:tmpl w:val="2F120C54"/>
    <w:lvl w:ilvl="0" w:tplc="30E2B9F8">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5" w15:restartNumberingAfterBreak="0">
    <w:nsid w:val="7AFF6BC5"/>
    <w:multiLevelType w:val="hybridMultilevel"/>
    <w:tmpl w:val="F4D8CE7A"/>
    <w:lvl w:ilvl="0" w:tplc="DB62D8B6">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6" w15:restartNumberingAfterBreak="0">
    <w:nsid w:val="7B635DB0"/>
    <w:multiLevelType w:val="multilevel"/>
    <w:tmpl w:val="D19CF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BED79D9"/>
    <w:multiLevelType w:val="hybridMultilevel"/>
    <w:tmpl w:val="E2661E48"/>
    <w:lvl w:ilvl="0" w:tplc="0C624EB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8" w15:restartNumberingAfterBreak="0">
    <w:nsid w:val="7C2B3EF3"/>
    <w:multiLevelType w:val="hybridMultilevel"/>
    <w:tmpl w:val="5AC241C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9" w15:restartNumberingAfterBreak="0">
    <w:nsid w:val="7CC614C0"/>
    <w:multiLevelType w:val="hybridMultilevel"/>
    <w:tmpl w:val="826622D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8"/>
  </w:num>
  <w:num w:numId="3">
    <w:abstractNumId w:val="76"/>
  </w:num>
  <w:num w:numId="4">
    <w:abstractNumId w:val="67"/>
  </w:num>
  <w:num w:numId="5">
    <w:abstractNumId w:val="63"/>
  </w:num>
  <w:num w:numId="6">
    <w:abstractNumId w:val="69"/>
  </w:num>
  <w:num w:numId="7">
    <w:abstractNumId w:val="98"/>
  </w:num>
  <w:num w:numId="8">
    <w:abstractNumId w:val="103"/>
  </w:num>
  <w:num w:numId="9">
    <w:abstractNumId w:val="34"/>
  </w:num>
  <w:num w:numId="10">
    <w:abstractNumId w:val="73"/>
  </w:num>
  <w:num w:numId="11">
    <w:abstractNumId w:val="45"/>
  </w:num>
  <w:num w:numId="12">
    <w:abstractNumId w:val="9"/>
  </w:num>
  <w:num w:numId="13">
    <w:abstractNumId w:val="57"/>
  </w:num>
  <w:num w:numId="14">
    <w:abstractNumId w:val="20"/>
  </w:num>
  <w:num w:numId="15">
    <w:abstractNumId w:val="31"/>
  </w:num>
  <w:num w:numId="16">
    <w:abstractNumId w:val="62"/>
  </w:num>
  <w:num w:numId="17">
    <w:abstractNumId w:val="60"/>
  </w:num>
  <w:num w:numId="18">
    <w:abstractNumId w:val="21"/>
  </w:num>
  <w:num w:numId="19">
    <w:abstractNumId w:val="26"/>
  </w:num>
  <w:num w:numId="20">
    <w:abstractNumId w:val="3"/>
  </w:num>
  <w:num w:numId="21">
    <w:abstractNumId w:val="85"/>
  </w:num>
  <w:num w:numId="22">
    <w:abstractNumId w:val="41"/>
  </w:num>
  <w:num w:numId="23">
    <w:abstractNumId w:val="86"/>
  </w:num>
  <w:num w:numId="24">
    <w:abstractNumId w:val="17"/>
  </w:num>
  <w:num w:numId="25">
    <w:abstractNumId w:val="15"/>
  </w:num>
  <w:num w:numId="26">
    <w:abstractNumId w:val="12"/>
  </w:num>
  <w:num w:numId="27">
    <w:abstractNumId w:val="84"/>
  </w:num>
  <w:num w:numId="28">
    <w:abstractNumId w:val="83"/>
  </w:num>
  <w:num w:numId="29">
    <w:abstractNumId w:val="4"/>
  </w:num>
  <w:num w:numId="30">
    <w:abstractNumId w:val="71"/>
  </w:num>
  <w:num w:numId="31">
    <w:abstractNumId w:val="77"/>
  </w:num>
  <w:num w:numId="32">
    <w:abstractNumId w:val="66"/>
  </w:num>
  <w:num w:numId="33">
    <w:abstractNumId w:val="50"/>
  </w:num>
  <w:num w:numId="34">
    <w:abstractNumId w:val="54"/>
  </w:num>
  <w:num w:numId="35">
    <w:abstractNumId w:val="58"/>
  </w:num>
  <w:num w:numId="36">
    <w:abstractNumId w:val="87"/>
  </w:num>
  <w:num w:numId="37">
    <w:abstractNumId w:val="49"/>
  </w:num>
  <w:num w:numId="38">
    <w:abstractNumId w:val="104"/>
  </w:num>
  <w:num w:numId="39">
    <w:abstractNumId w:val="42"/>
  </w:num>
  <w:num w:numId="40">
    <w:abstractNumId w:val="32"/>
  </w:num>
  <w:num w:numId="41">
    <w:abstractNumId w:val="95"/>
  </w:num>
  <w:num w:numId="42">
    <w:abstractNumId w:val="107"/>
  </w:num>
  <w:num w:numId="43">
    <w:abstractNumId w:val="88"/>
  </w:num>
  <w:num w:numId="44">
    <w:abstractNumId w:val="6"/>
  </w:num>
  <w:num w:numId="45">
    <w:abstractNumId w:val="38"/>
  </w:num>
  <w:num w:numId="46">
    <w:abstractNumId w:val="93"/>
  </w:num>
  <w:num w:numId="47">
    <w:abstractNumId w:val="81"/>
  </w:num>
  <w:num w:numId="48">
    <w:abstractNumId w:val="52"/>
  </w:num>
  <w:num w:numId="49">
    <w:abstractNumId w:val="8"/>
  </w:num>
  <w:num w:numId="50">
    <w:abstractNumId w:val="64"/>
  </w:num>
  <w:num w:numId="51">
    <w:abstractNumId w:val="105"/>
  </w:num>
  <w:num w:numId="52">
    <w:abstractNumId w:val="75"/>
  </w:num>
  <w:num w:numId="53">
    <w:abstractNumId w:val="89"/>
  </w:num>
  <w:num w:numId="54">
    <w:abstractNumId w:val="5"/>
  </w:num>
  <w:num w:numId="55">
    <w:abstractNumId w:val="14"/>
  </w:num>
  <w:num w:numId="56">
    <w:abstractNumId w:val="90"/>
  </w:num>
  <w:num w:numId="57">
    <w:abstractNumId w:val="40"/>
  </w:num>
  <w:num w:numId="58">
    <w:abstractNumId w:val="91"/>
  </w:num>
  <w:num w:numId="59">
    <w:abstractNumId w:val="79"/>
  </w:num>
  <w:num w:numId="60">
    <w:abstractNumId w:val="46"/>
  </w:num>
  <w:num w:numId="61">
    <w:abstractNumId w:val="99"/>
  </w:num>
  <w:num w:numId="62">
    <w:abstractNumId w:val="101"/>
  </w:num>
  <w:num w:numId="63">
    <w:abstractNumId w:val="108"/>
  </w:num>
  <w:num w:numId="64">
    <w:abstractNumId w:val="19"/>
  </w:num>
  <w:num w:numId="65">
    <w:abstractNumId w:val="43"/>
  </w:num>
  <w:num w:numId="66">
    <w:abstractNumId w:val="24"/>
  </w:num>
  <w:num w:numId="67">
    <w:abstractNumId w:val="1"/>
  </w:num>
  <w:num w:numId="68">
    <w:abstractNumId w:val="96"/>
  </w:num>
  <w:num w:numId="69">
    <w:abstractNumId w:val="65"/>
  </w:num>
  <w:num w:numId="70">
    <w:abstractNumId w:val="80"/>
  </w:num>
  <w:num w:numId="71">
    <w:abstractNumId w:val="97"/>
  </w:num>
  <w:num w:numId="72">
    <w:abstractNumId w:val="47"/>
  </w:num>
  <w:num w:numId="73">
    <w:abstractNumId w:val="7"/>
  </w:num>
  <w:num w:numId="74">
    <w:abstractNumId w:val="35"/>
  </w:num>
  <w:num w:numId="75">
    <w:abstractNumId w:val="2"/>
  </w:num>
  <w:num w:numId="76">
    <w:abstractNumId w:val="22"/>
  </w:num>
  <w:num w:numId="77">
    <w:abstractNumId w:val="109"/>
  </w:num>
  <w:num w:numId="78">
    <w:abstractNumId w:val="29"/>
  </w:num>
  <w:num w:numId="79">
    <w:abstractNumId w:val="72"/>
  </w:num>
  <w:num w:numId="80">
    <w:abstractNumId w:val="10"/>
  </w:num>
  <w:num w:numId="81">
    <w:abstractNumId w:val="44"/>
  </w:num>
  <w:num w:numId="82">
    <w:abstractNumId w:val="100"/>
  </w:num>
  <w:num w:numId="83">
    <w:abstractNumId w:val="61"/>
  </w:num>
  <w:num w:numId="84">
    <w:abstractNumId w:val="92"/>
  </w:num>
  <w:num w:numId="85">
    <w:abstractNumId w:val="59"/>
  </w:num>
  <w:num w:numId="86">
    <w:abstractNumId w:val="78"/>
  </w:num>
  <w:num w:numId="87">
    <w:abstractNumId w:val="53"/>
  </w:num>
  <w:num w:numId="88">
    <w:abstractNumId w:val="106"/>
  </w:num>
  <w:num w:numId="89">
    <w:abstractNumId w:val="11"/>
  </w:num>
  <w:num w:numId="90">
    <w:abstractNumId w:val="33"/>
  </w:num>
  <w:num w:numId="91">
    <w:abstractNumId w:val="27"/>
  </w:num>
  <w:num w:numId="92">
    <w:abstractNumId w:val="37"/>
  </w:num>
  <w:num w:numId="93">
    <w:abstractNumId w:val="56"/>
  </w:num>
  <w:num w:numId="94">
    <w:abstractNumId w:val="25"/>
  </w:num>
  <w:num w:numId="95">
    <w:abstractNumId w:val="55"/>
  </w:num>
  <w:num w:numId="96">
    <w:abstractNumId w:val="74"/>
  </w:num>
  <w:num w:numId="97">
    <w:abstractNumId w:val="23"/>
  </w:num>
  <w:num w:numId="98">
    <w:abstractNumId w:val="94"/>
  </w:num>
  <w:num w:numId="99">
    <w:abstractNumId w:val="13"/>
  </w:num>
  <w:num w:numId="10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1">
    <w:abstractNumId w:val="70"/>
  </w:num>
  <w:num w:numId="102">
    <w:abstractNumId w:val="51"/>
  </w:num>
  <w:num w:numId="103">
    <w:abstractNumId w:val="102"/>
  </w:num>
  <w:num w:numId="104">
    <w:abstractNumId w:val="36"/>
  </w:num>
  <w:num w:numId="105">
    <w:abstractNumId w:val="39"/>
  </w:num>
  <w:num w:numId="106">
    <w:abstractNumId w:val="18"/>
  </w:num>
  <w:num w:numId="107">
    <w:abstractNumId w:val="68"/>
  </w:num>
  <w:num w:numId="108">
    <w:abstractNumId w:val="82"/>
  </w:num>
  <w:num w:numId="109">
    <w:abstractNumId w:val="48"/>
  </w:num>
  <w:num w:numId="110">
    <w:abstractNumId w:val="30"/>
  </w:num>
  <w:num w:numId="111">
    <w:abstractNumId w:val="1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ffa1a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8B"/>
    <w:rsid w:val="00003B8C"/>
    <w:rsid w:val="00006E60"/>
    <w:rsid w:val="000072C6"/>
    <w:rsid w:val="00011813"/>
    <w:rsid w:val="000135F3"/>
    <w:rsid w:val="00020077"/>
    <w:rsid w:val="000202D4"/>
    <w:rsid w:val="00022111"/>
    <w:rsid w:val="00024DEB"/>
    <w:rsid w:val="00025253"/>
    <w:rsid w:val="00030951"/>
    <w:rsid w:val="00032244"/>
    <w:rsid w:val="00037F8C"/>
    <w:rsid w:val="00040C84"/>
    <w:rsid w:val="000429EA"/>
    <w:rsid w:val="000444C3"/>
    <w:rsid w:val="00045245"/>
    <w:rsid w:val="0004689D"/>
    <w:rsid w:val="000469B3"/>
    <w:rsid w:val="00063469"/>
    <w:rsid w:val="00064395"/>
    <w:rsid w:val="00076C94"/>
    <w:rsid w:val="000773C8"/>
    <w:rsid w:val="00077FFE"/>
    <w:rsid w:val="000965B4"/>
    <w:rsid w:val="00096FC3"/>
    <w:rsid w:val="00097849"/>
    <w:rsid w:val="000A1E73"/>
    <w:rsid w:val="000A2647"/>
    <w:rsid w:val="000A381B"/>
    <w:rsid w:val="000A5E4D"/>
    <w:rsid w:val="000A72D1"/>
    <w:rsid w:val="000B1FB1"/>
    <w:rsid w:val="000B642F"/>
    <w:rsid w:val="000B780F"/>
    <w:rsid w:val="000C31D2"/>
    <w:rsid w:val="000C4409"/>
    <w:rsid w:val="000C5BB3"/>
    <w:rsid w:val="000D0CDF"/>
    <w:rsid w:val="000D183E"/>
    <w:rsid w:val="000D415E"/>
    <w:rsid w:val="000E01AB"/>
    <w:rsid w:val="000E2D6E"/>
    <w:rsid w:val="000E2F0F"/>
    <w:rsid w:val="000E3314"/>
    <w:rsid w:val="000F090C"/>
    <w:rsid w:val="000F0F17"/>
    <w:rsid w:val="000F487D"/>
    <w:rsid w:val="00101BBB"/>
    <w:rsid w:val="00102E59"/>
    <w:rsid w:val="001032F0"/>
    <w:rsid w:val="00103596"/>
    <w:rsid w:val="00116B76"/>
    <w:rsid w:val="00117301"/>
    <w:rsid w:val="00123E55"/>
    <w:rsid w:val="00124247"/>
    <w:rsid w:val="0012566D"/>
    <w:rsid w:val="001267E7"/>
    <w:rsid w:val="00130672"/>
    <w:rsid w:val="001329AC"/>
    <w:rsid w:val="00132DBC"/>
    <w:rsid w:val="0013688B"/>
    <w:rsid w:val="00142CF7"/>
    <w:rsid w:val="00144364"/>
    <w:rsid w:val="00145D08"/>
    <w:rsid w:val="001512B1"/>
    <w:rsid w:val="0016107F"/>
    <w:rsid w:val="00162F6A"/>
    <w:rsid w:val="0016458D"/>
    <w:rsid w:val="00164834"/>
    <w:rsid w:val="001702F2"/>
    <w:rsid w:val="001826D7"/>
    <w:rsid w:val="00186670"/>
    <w:rsid w:val="0019031F"/>
    <w:rsid w:val="001910B6"/>
    <w:rsid w:val="001A5105"/>
    <w:rsid w:val="001A60C5"/>
    <w:rsid w:val="001A693F"/>
    <w:rsid w:val="001B3476"/>
    <w:rsid w:val="001B4C1F"/>
    <w:rsid w:val="001C1DF3"/>
    <w:rsid w:val="001C41B2"/>
    <w:rsid w:val="001D0569"/>
    <w:rsid w:val="001D0D8B"/>
    <w:rsid w:val="001D1010"/>
    <w:rsid w:val="001D69ED"/>
    <w:rsid w:val="001D765C"/>
    <w:rsid w:val="001F16B5"/>
    <w:rsid w:val="001F610C"/>
    <w:rsid w:val="001F6DCE"/>
    <w:rsid w:val="00200043"/>
    <w:rsid w:val="002008D8"/>
    <w:rsid w:val="00201750"/>
    <w:rsid w:val="00202998"/>
    <w:rsid w:val="00205487"/>
    <w:rsid w:val="002066E1"/>
    <w:rsid w:val="00207AE5"/>
    <w:rsid w:val="002144C5"/>
    <w:rsid w:val="002151A8"/>
    <w:rsid w:val="00217815"/>
    <w:rsid w:val="00221FD4"/>
    <w:rsid w:val="002227C1"/>
    <w:rsid w:val="0022439D"/>
    <w:rsid w:val="00227589"/>
    <w:rsid w:val="00233FA5"/>
    <w:rsid w:val="00240EE2"/>
    <w:rsid w:val="00243683"/>
    <w:rsid w:val="00251E30"/>
    <w:rsid w:val="0025714E"/>
    <w:rsid w:val="00264743"/>
    <w:rsid w:val="002729D9"/>
    <w:rsid w:val="00272B1F"/>
    <w:rsid w:val="0028008B"/>
    <w:rsid w:val="00287FA7"/>
    <w:rsid w:val="00291523"/>
    <w:rsid w:val="00292764"/>
    <w:rsid w:val="002A0176"/>
    <w:rsid w:val="002A0B5D"/>
    <w:rsid w:val="002B1AB3"/>
    <w:rsid w:val="002B2634"/>
    <w:rsid w:val="002B555D"/>
    <w:rsid w:val="002C147F"/>
    <w:rsid w:val="002C2298"/>
    <w:rsid w:val="002C4870"/>
    <w:rsid w:val="002D10CA"/>
    <w:rsid w:val="002D2F16"/>
    <w:rsid w:val="002D2F18"/>
    <w:rsid w:val="002F4FD2"/>
    <w:rsid w:val="00301E6A"/>
    <w:rsid w:val="0030478E"/>
    <w:rsid w:val="0030621B"/>
    <w:rsid w:val="0030632D"/>
    <w:rsid w:val="003072B0"/>
    <w:rsid w:val="00310C48"/>
    <w:rsid w:val="003311F0"/>
    <w:rsid w:val="0034143B"/>
    <w:rsid w:val="00345AD7"/>
    <w:rsid w:val="0035118C"/>
    <w:rsid w:val="00356F46"/>
    <w:rsid w:val="00364BB3"/>
    <w:rsid w:val="00372FB9"/>
    <w:rsid w:val="00380047"/>
    <w:rsid w:val="0038205E"/>
    <w:rsid w:val="00382D0E"/>
    <w:rsid w:val="003835BE"/>
    <w:rsid w:val="003A172C"/>
    <w:rsid w:val="003A4845"/>
    <w:rsid w:val="003A609D"/>
    <w:rsid w:val="003B0CA7"/>
    <w:rsid w:val="003B5C49"/>
    <w:rsid w:val="003B7CB9"/>
    <w:rsid w:val="003C08CF"/>
    <w:rsid w:val="003C273F"/>
    <w:rsid w:val="003C3CC3"/>
    <w:rsid w:val="003C49FC"/>
    <w:rsid w:val="003C78B5"/>
    <w:rsid w:val="003E0036"/>
    <w:rsid w:val="003F131F"/>
    <w:rsid w:val="003F3770"/>
    <w:rsid w:val="003F6E4D"/>
    <w:rsid w:val="00401975"/>
    <w:rsid w:val="004036FA"/>
    <w:rsid w:val="00412233"/>
    <w:rsid w:val="0042336E"/>
    <w:rsid w:val="00425D6E"/>
    <w:rsid w:val="00426E1A"/>
    <w:rsid w:val="00427B1B"/>
    <w:rsid w:val="00434F57"/>
    <w:rsid w:val="00436FA3"/>
    <w:rsid w:val="00441938"/>
    <w:rsid w:val="004436D2"/>
    <w:rsid w:val="00445AFE"/>
    <w:rsid w:val="004478EB"/>
    <w:rsid w:val="00447D67"/>
    <w:rsid w:val="004512B1"/>
    <w:rsid w:val="00453E9D"/>
    <w:rsid w:val="00460162"/>
    <w:rsid w:val="0046066C"/>
    <w:rsid w:val="004645BF"/>
    <w:rsid w:val="00464907"/>
    <w:rsid w:val="004709F0"/>
    <w:rsid w:val="004712A5"/>
    <w:rsid w:val="00480A21"/>
    <w:rsid w:val="00481F7E"/>
    <w:rsid w:val="00483EE8"/>
    <w:rsid w:val="00490E8F"/>
    <w:rsid w:val="004A0B4D"/>
    <w:rsid w:val="004A27B1"/>
    <w:rsid w:val="004A4A3F"/>
    <w:rsid w:val="004A4C30"/>
    <w:rsid w:val="004B09A7"/>
    <w:rsid w:val="004B4998"/>
    <w:rsid w:val="004B6A7D"/>
    <w:rsid w:val="004B72A3"/>
    <w:rsid w:val="004B7760"/>
    <w:rsid w:val="004C0FEA"/>
    <w:rsid w:val="004C2A9A"/>
    <w:rsid w:val="004C2B84"/>
    <w:rsid w:val="004C70CE"/>
    <w:rsid w:val="004D54BD"/>
    <w:rsid w:val="004D65A6"/>
    <w:rsid w:val="004D75E5"/>
    <w:rsid w:val="004E35D2"/>
    <w:rsid w:val="00501968"/>
    <w:rsid w:val="005049A6"/>
    <w:rsid w:val="00505FB1"/>
    <w:rsid w:val="0050769C"/>
    <w:rsid w:val="00513598"/>
    <w:rsid w:val="00517FFE"/>
    <w:rsid w:val="00530B15"/>
    <w:rsid w:val="005441BD"/>
    <w:rsid w:val="00545F6A"/>
    <w:rsid w:val="0054653A"/>
    <w:rsid w:val="00550F8D"/>
    <w:rsid w:val="005548B0"/>
    <w:rsid w:val="00554FF3"/>
    <w:rsid w:val="00571874"/>
    <w:rsid w:val="005800C3"/>
    <w:rsid w:val="00582606"/>
    <w:rsid w:val="00582C79"/>
    <w:rsid w:val="00585643"/>
    <w:rsid w:val="005900EC"/>
    <w:rsid w:val="00591ADF"/>
    <w:rsid w:val="00591E1E"/>
    <w:rsid w:val="00592EE4"/>
    <w:rsid w:val="00593E13"/>
    <w:rsid w:val="00594082"/>
    <w:rsid w:val="00597EE0"/>
    <w:rsid w:val="005A18E5"/>
    <w:rsid w:val="005A3F03"/>
    <w:rsid w:val="005A746A"/>
    <w:rsid w:val="005B00F2"/>
    <w:rsid w:val="005B42BF"/>
    <w:rsid w:val="005B4424"/>
    <w:rsid w:val="005C262B"/>
    <w:rsid w:val="005C38FB"/>
    <w:rsid w:val="005D016C"/>
    <w:rsid w:val="005D2058"/>
    <w:rsid w:val="005E70BB"/>
    <w:rsid w:val="005F6ED9"/>
    <w:rsid w:val="005F751F"/>
    <w:rsid w:val="00603C3A"/>
    <w:rsid w:val="00605780"/>
    <w:rsid w:val="00605E6F"/>
    <w:rsid w:val="00607002"/>
    <w:rsid w:val="0061011E"/>
    <w:rsid w:val="00611773"/>
    <w:rsid w:val="0062350A"/>
    <w:rsid w:val="00626780"/>
    <w:rsid w:val="00651A81"/>
    <w:rsid w:val="006531B1"/>
    <w:rsid w:val="00664AFA"/>
    <w:rsid w:val="00664D27"/>
    <w:rsid w:val="0066508F"/>
    <w:rsid w:val="00665F43"/>
    <w:rsid w:val="006737A6"/>
    <w:rsid w:val="00675AC5"/>
    <w:rsid w:val="006772B3"/>
    <w:rsid w:val="00677B2D"/>
    <w:rsid w:val="00684B32"/>
    <w:rsid w:val="00685439"/>
    <w:rsid w:val="00687B51"/>
    <w:rsid w:val="006921AC"/>
    <w:rsid w:val="00695875"/>
    <w:rsid w:val="006A03F8"/>
    <w:rsid w:val="006A2C25"/>
    <w:rsid w:val="006A2CC6"/>
    <w:rsid w:val="006A336B"/>
    <w:rsid w:val="006A36AA"/>
    <w:rsid w:val="006A3F14"/>
    <w:rsid w:val="006A57C7"/>
    <w:rsid w:val="006A758B"/>
    <w:rsid w:val="006A7D90"/>
    <w:rsid w:val="006B1606"/>
    <w:rsid w:val="006B64C3"/>
    <w:rsid w:val="006C1026"/>
    <w:rsid w:val="006C1A99"/>
    <w:rsid w:val="006C34B2"/>
    <w:rsid w:val="006C514D"/>
    <w:rsid w:val="006C5C9E"/>
    <w:rsid w:val="006C67B6"/>
    <w:rsid w:val="006D3056"/>
    <w:rsid w:val="006D4952"/>
    <w:rsid w:val="006D6764"/>
    <w:rsid w:val="006E2028"/>
    <w:rsid w:val="006E3C27"/>
    <w:rsid w:val="00701745"/>
    <w:rsid w:val="00707DFD"/>
    <w:rsid w:val="00711D63"/>
    <w:rsid w:val="00717776"/>
    <w:rsid w:val="00720FF3"/>
    <w:rsid w:val="00724EF3"/>
    <w:rsid w:val="00724EF6"/>
    <w:rsid w:val="0073134F"/>
    <w:rsid w:val="00732F63"/>
    <w:rsid w:val="00733D68"/>
    <w:rsid w:val="00744C7E"/>
    <w:rsid w:val="00750761"/>
    <w:rsid w:val="00750C5D"/>
    <w:rsid w:val="00757F12"/>
    <w:rsid w:val="007665C2"/>
    <w:rsid w:val="00772B6A"/>
    <w:rsid w:val="00776CC1"/>
    <w:rsid w:val="00777F13"/>
    <w:rsid w:val="0078024C"/>
    <w:rsid w:val="00781F0B"/>
    <w:rsid w:val="007878E1"/>
    <w:rsid w:val="00787EB7"/>
    <w:rsid w:val="00791E23"/>
    <w:rsid w:val="00795168"/>
    <w:rsid w:val="00796493"/>
    <w:rsid w:val="007A34BD"/>
    <w:rsid w:val="007A6385"/>
    <w:rsid w:val="007A7EF4"/>
    <w:rsid w:val="007B3F71"/>
    <w:rsid w:val="007B5C27"/>
    <w:rsid w:val="007B5F0B"/>
    <w:rsid w:val="007C3140"/>
    <w:rsid w:val="007C403F"/>
    <w:rsid w:val="007C6FED"/>
    <w:rsid w:val="007C7429"/>
    <w:rsid w:val="007D7451"/>
    <w:rsid w:val="007E2296"/>
    <w:rsid w:val="007E5F2C"/>
    <w:rsid w:val="007F1F39"/>
    <w:rsid w:val="007F67DE"/>
    <w:rsid w:val="007F77C9"/>
    <w:rsid w:val="0080112E"/>
    <w:rsid w:val="00801774"/>
    <w:rsid w:val="00807802"/>
    <w:rsid w:val="008103EE"/>
    <w:rsid w:val="00811248"/>
    <w:rsid w:val="00813FCB"/>
    <w:rsid w:val="00817AA8"/>
    <w:rsid w:val="0082091F"/>
    <w:rsid w:val="00822605"/>
    <w:rsid w:val="008228D9"/>
    <w:rsid w:val="00822950"/>
    <w:rsid w:val="008246C8"/>
    <w:rsid w:val="008253B7"/>
    <w:rsid w:val="00830BB6"/>
    <w:rsid w:val="008341EE"/>
    <w:rsid w:val="008344EF"/>
    <w:rsid w:val="008348EB"/>
    <w:rsid w:val="00836955"/>
    <w:rsid w:val="00844CB8"/>
    <w:rsid w:val="00851653"/>
    <w:rsid w:val="00851A02"/>
    <w:rsid w:val="00866C55"/>
    <w:rsid w:val="00867C05"/>
    <w:rsid w:val="00870C90"/>
    <w:rsid w:val="0088066F"/>
    <w:rsid w:val="008831AF"/>
    <w:rsid w:val="00884FEC"/>
    <w:rsid w:val="0089760C"/>
    <w:rsid w:val="008B107D"/>
    <w:rsid w:val="008B22E8"/>
    <w:rsid w:val="008B2855"/>
    <w:rsid w:val="008B362E"/>
    <w:rsid w:val="008B4B3C"/>
    <w:rsid w:val="008C15E4"/>
    <w:rsid w:val="008C3FA1"/>
    <w:rsid w:val="008C4344"/>
    <w:rsid w:val="008D140E"/>
    <w:rsid w:val="008D2657"/>
    <w:rsid w:val="008D2C69"/>
    <w:rsid w:val="008D559F"/>
    <w:rsid w:val="008D6013"/>
    <w:rsid w:val="008D67A9"/>
    <w:rsid w:val="008E4CB9"/>
    <w:rsid w:val="008F0456"/>
    <w:rsid w:val="008F77D0"/>
    <w:rsid w:val="00906166"/>
    <w:rsid w:val="00907D97"/>
    <w:rsid w:val="00912037"/>
    <w:rsid w:val="00914101"/>
    <w:rsid w:val="00915C96"/>
    <w:rsid w:val="0091694B"/>
    <w:rsid w:val="00916A52"/>
    <w:rsid w:val="00921712"/>
    <w:rsid w:val="009237FC"/>
    <w:rsid w:val="00926899"/>
    <w:rsid w:val="00927F1E"/>
    <w:rsid w:val="00931B8D"/>
    <w:rsid w:val="009334B5"/>
    <w:rsid w:val="00933B46"/>
    <w:rsid w:val="00937A46"/>
    <w:rsid w:val="00940A51"/>
    <w:rsid w:val="00941DA9"/>
    <w:rsid w:val="00944985"/>
    <w:rsid w:val="00954144"/>
    <w:rsid w:val="0095493A"/>
    <w:rsid w:val="0095772C"/>
    <w:rsid w:val="00957739"/>
    <w:rsid w:val="00961D64"/>
    <w:rsid w:val="0096324C"/>
    <w:rsid w:val="00964A1F"/>
    <w:rsid w:val="00965D39"/>
    <w:rsid w:val="00970ACA"/>
    <w:rsid w:val="009722FB"/>
    <w:rsid w:val="0097278F"/>
    <w:rsid w:val="0097651D"/>
    <w:rsid w:val="00976BF1"/>
    <w:rsid w:val="009775CA"/>
    <w:rsid w:val="009822BD"/>
    <w:rsid w:val="00983B70"/>
    <w:rsid w:val="009849A8"/>
    <w:rsid w:val="0098572A"/>
    <w:rsid w:val="009864B7"/>
    <w:rsid w:val="00986A0E"/>
    <w:rsid w:val="0098738A"/>
    <w:rsid w:val="00990DA1"/>
    <w:rsid w:val="00991EFB"/>
    <w:rsid w:val="00996198"/>
    <w:rsid w:val="009A069E"/>
    <w:rsid w:val="009A0AFB"/>
    <w:rsid w:val="009A25D2"/>
    <w:rsid w:val="009A27BD"/>
    <w:rsid w:val="009A3A43"/>
    <w:rsid w:val="009A3CD2"/>
    <w:rsid w:val="009B53F4"/>
    <w:rsid w:val="009C1CD1"/>
    <w:rsid w:val="009C5A68"/>
    <w:rsid w:val="009D2DC3"/>
    <w:rsid w:val="009D4840"/>
    <w:rsid w:val="009D4872"/>
    <w:rsid w:val="009E13CC"/>
    <w:rsid w:val="009E2DD9"/>
    <w:rsid w:val="009E453F"/>
    <w:rsid w:val="009E4B58"/>
    <w:rsid w:val="009F08D0"/>
    <w:rsid w:val="009F457C"/>
    <w:rsid w:val="009F4ABF"/>
    <w:rsid w:val="009F5437"/>
    <w:rsid w:val="009F637C"/>
    <w:rsid w:val="009F7EF0"/>
    <w:rsid w:val="00A00E7C"/>
    <w:rsid w:val="00A04470"/>
    <w:rsid w:val="00A13DC0"/>
    <w:rsid w:val="00A16693"/>
    <w:rsid w:val="00A16759"/>
    <w:rsid w:val="00A20F54"/>
    <w:rsid w:val="00A21410"/>
    <w:rsid w:val="00A23D14"/>
    <w:rsid w:val="00A251EA"/>
    <w:rsid w:val="00A273BC"/>
    <w:rsid w:val="00A3288C"/>
    <w:rsid w:val="00A34987"/>
    <w:rsid w:val="00A46BFE"/>
    <w:rsid w:val="00A534C9"/>
    <w:rsid w:val="00A541AA"/>
    <w:rsid w:val="00A628D5"/>
    <w:rsid w:val="00A6601B"/>
    <w:rsid w:val="00A67345"/>
    <w:rsid w:val="00A700B5"/>
    <w:rsid w:val="00A705AA"/>
    <w:rsid w:val="00A72304"/>
    <w:rsid w:val="00A727AE"/>
    <w:rsid w:val="00A72C30"/>
    <w:rsid w:val="00A7456B"/>
    <w:rsid w:val="00A83527"/>
    <w:rsid w:val="00A85267"/>
    <w:rsid w:val="00A955A5"/>
    <w:rsid w:val="00AA25DE"/>
    <w:rsid w:val="00AA4469"/>
    <w:rsid w:val="00AA4836"/>
    <w:rsid w:val="00AA65CA"/>
    <w:rsid w:val="00AB28A2"/>
    <w:rsid w:val="00AB4076"/>
    <w:rsid w:val="00AB4195"/>
    <w:rsid w:val="00AB6B97"/>
    <w:rsid w:val="00AC6168"/>
    <w:rsid w:val="00AD22DF"/>
    <w:rsid w:val="00AE1E00"/>
    <w:rsid w:val="00AF0D2D"/>
    <w:rsid w:val="00AF7184"/>
    <w:rsid w:val="00B2686D"/>
    <w:rsid w:val="00B2756E"/>
    <w:rsid w:val="00B35426"/>
    <w:rsid w:val="00B415D0"/>
    <w:rsid w:val="00B42B45"/>
    <w:rsid w:val="00B43A5B"/>
    <w:rsid w:val="00B46FE3"/>
    <w:rsid w:val="00B52BAF"/>
    <w:rsid w:val="00B53384"/>
    <w:rsid w:val="00B55EEF"/>
    <w:rsid w:val="00B5709E"/>
    <w:rsid w:val="00B579A8"/>
    <w:rsid w:val="00B63CE6"/>
    <w:rsid w:val="00B6650A"/>
    <w:rsid w:val="00B71AAD"/>
    <w:rsid w:val="00B82A3B"/>
    <w:rsid w:val="00B83E4B"/>
    <w:rsid w:val="00B85A9C"/>
    <w:rsid w:val="00B87E3C"/>
    <w:rsid w:val="00B91A47"/>
    <w:rsid w:val="00B928C7"/>
    <w:rsid w:val="00B94049"/>
    <w:rsid w:val="00B973E2"/>
    <w:rsid w:val="00B97CD2"/>
    <w:rsid w:val="00BA6BBC"/>
    <w:rsid w:val="00BB1BB2"/>
    <w:rsid w:val="00BB2613"/>
    <w:rsid w:val="00BB784E"/>
    <w:rsid w:val="00BC29E6"/>
    <w:rsid w:val="00BC362B"/>
    <w:rsid w:val="00BC7C5D"/>
    <w:rsid w:val="00BD25F4"/>
    <w:rsid w:val="00BD3819"/>
    <w:rsid w:val="00BD3C0E"/>
    <w:rsid w:val="00BD6094"/>
    <w:rsid w:val="00BE1C57"/>
    <w:rsid w:val="00BE588C"/>
    <w:rsid w:val="00BE662B"/>
    <w:rsid w:val="00BF0297"/>
    <w:rsid w:val="00BF38F4"/>
    <w:rsid w:val="00BF5A25"/>
    <w:rsid w:val="00C06543"/>
    <w:rsid w:val="00C114EA"/>
    <w:rsid w:val="00C12F19"/>
    <w:rsid w:val="00C16BBC"/>
    <w:rsid w:val="00C1793A"/>
    <w:rsid w:val="00C204DA"/>
    <w:rsid w:val="00C21B1D"/>
    <w:rsid w:val="00C21E8F"/>
    <w:rsid w:val="00C22440"/>
    <w:rsid w:val="00C23610"/>
    <w:rsid w:val="00C23C54"/>
    <w:rsid w:val="00C27295"/>
    <w:rsid w:val="00C35403"/>
    <w:rsid w:val="00C436DD"/>
    <w:rsid w:val="00C4385F"/>
    <w:rsid w:val="00C441E4"/>
    <w:rsid w:val="00C451BB"/>
    <w:rsid w:val="00C467D9"/>
    <w:rsid w:val="00C4783C"/>
    <w:rsid w:val="00C5130A"/>
    <w:rsid w:val="00C515CB"/>
    <w:rsid w:val="00C5398B"/>
    <w:rsid w:val="00C60EFD"/>
    <w:rsid w:val="00C627B2"/>
    <w:rsid w:val="00C634E2"/>
    <w:rsid w:val="00C64FBB"/>
    <w:rsid w:val="00C73435"/>
    <w:rsid w:val="00C77AE9"/>
    <w:rsid w:val="00C77BE2"/>
    <w:rsid w:val="00C80E09"/>
    <w:rsid w:val="00C8320E"/>
    <w:rsid w:val="00C84425"/>
    <w:rsid w:val="00C95755"/>
    <w:rsid w:val="00CA34B9"/>
    <w:rsid w:val="00CA3D99"/>
    <w:rsid w:val="00CB30A2"/>
    <w:rsid w:val="00CB7197"/>
    <w:rsid w:val="00CC0644"/>
    <w:rsid w:val="00CC0C84"/>
    <w:rsid w:val="00CC1831"/>
    <w:rsid w:val="00CC2383"/>
    <w:rsid w:val="00CC2A59"/>
    <w:rsid w:val="00CC37C7"/>
    <w:rsid w:val="00CC77EF"/>
    <w:rsid w:val="00CD3184"/>
    <w:rsid w:val="00CD49E6"/>
    <w:rsid w:val="00CD7C33"/>
    <w:rsid w:val="00CE4E5B"/>
    <w:rsid w:val="00CF2DBF"/>
    <w:rsid w:val="00CF336B"/>
    <w:rsid w:val="00CF4B73"/>
    <w:rsid w:val="00D035CA"/>
    <w:rsid w:val="00D053B0"/>
    <w:rsid w:val="00D06AE8"/>
    <w:rsid w:val="00D10BF7"/>
    <w:rsid w:val="00D113F9"/>
    <w:rsid w:val="00D122E7"/>
    <w:rsid w:val="00D21025"/>
    <w:rsid w:val="00D25541"/>
    <w:rsid w:val="00D26358"/>
    <w:rsid w:val="00D33A79"/>
    <w:rsid w:val="00D33FA5"/>
    <w:rsid w:val="00D35504"/>
    <w:rsid w:val="00D4010C"/>
    <w:rsid w:val="00D419DE"/>
    <w:rsid w:val="00D46AFD"/>
    <w:rsid w:val="00D5073B"/>
    <w:rsid w:val="00D50934"/>
    <w:rsid w:val="00D5354C"/>
    <w:rsid w:val="00D55340"/>
    <w:rsid w:val="00D61AE2"/>
    <w:rsid w:val="00D65982"/>
    <w:rsid w:val="00D65DEF"/>
    <w:rsid w:val="00D6708B"/>
    <w:rsid w:val="00D72D46"/>
    <w:rsid w:val="00D74CED"/>
    <w:rsid w:val="00D75D4C"/>
    <w:rsid w:val="00D7684B"/>
    <w:rsid w:val="00D91777"/>
    <w:rsid w:val="00D92DBB"/>
    <w:rsid w:val="00D92EB0"/>
    <w:rsid w:val="00D9307C"/>
    <w:rsid w:val="00D95D55"/>
    <w:rsid w:val="00DA6A85"/>
    <w:rsid w:val="00DB7C5B"/>
    <w:rsid w:val="00DB7EA7"/>
    <w:rsid w:val="00DD2ADB"/>
    <w:rsid w:val="00DD4A27"/>
    <w:rsid w:val="00DD4AFB"/>
    <w:rsid w:val="00DE1591"/>
    <w:rsid w:val="00DE2B55"/>
    <w:rsid w:val="00DE6610"/>
    <w:rsid w:val="00DF38DB"/>
    <w:rsid w:val="00DF5617"/>
    <w:rsid w:val="00DF6E81"/>
    <w:rsid w:val="00E00541"/>
    <w:rsid w:val="00E014E0"/>
    <w:rsid w:val="00E016E3"/>
    <w:rsid w:val="00E04998"/>
    <w:rsid w:val="00E06325"/>
    <w:rsid w:val="00E1272F"/>
    <w:rsid w:val="00E137A6"/>
    <w:rsid w:val="00E146B3"/>
    <w:rsid w:val="00E232AB"/>
    <w:rsid w:val="00E26904"/>
    <w:rsid w:val="00E27175"/>
    <w:rsid w:val="00E32939"/>
    <w:rsid w:val="00E45052"/>
    <w:rsid w:val="00E51655"/>
    <w:rsid w:val="00E53720"/>
    <w:rsid w:val="00E5421F"/>
    <w:rsid w:val="00E56FBA"/>
    <w:rsid w:val="00E60504"/>
    <w:rsid w:val="00E611BA"/>
    <w:rsid w:val="00E66DA1"/>
    <w:rsid w:val="00E67E9E"/>
    <w:rsid w:val="00E701E2"/>
    <w:rsid w:val="00E73B8C"/>
    <w:rsid w:val="00E73DF6"/>
    <w:rsid w:val="00E75048"/>
    <w:rsid w:val="00E82D0D"/>
    <w:rsid w:val="00EA374B"/>
    <w:rsid w:val="00EA5982"/>
    <w:rsid w:val="00EB1FED"/>
    <w:rsid w:val="00EB531A"/>
    <w:rsid w:val="00EB538B"/>
    <w:rsid w:val="00EB5A73"/>
    <w:rsid w:val="00EC1A88"/>
    <w:rsid w:val="00ED15EF"/>
    <w:rsid w:val="00ED60E3"/>
    <w:rsid w:val="00EE4948"/>
    <w:rsid w:val="00EE771D"/>
    <w:rsid w:val="00EF2B30"/>
    <w:rsid w:val="00EF4965"/>
    <w:rsid w:val="00EF6222"/>
    <w:rsid w:val="00F00FA6"/>
    <w:rsid w:val="00F020DD"/>
    <w:rsid w:val="00F07E3A"/>
    <w:rsid w:val="00F1055F"/>
    <w:rsid w:val="00F13314"/>
    <w:rsid w:val="00F142A4"/>
    <w:rsid w:val="00F22F1C"/>
    <w:rsid w:val="00F23320"/>
    <w:rsid w:val="00F23598"/>
    <w:rsid w:val="00F2637F"/>
    <w:rsid w:val="00F3056E"/>
    <w:rsid w:val="00F33081"/>
    <w:rsid w:val="00F35EDF"/>
    <w:rsid w:val="00F362E8"/>
    <w:rsid w:val="00F41D92"/>
    <w:rsid w:val="00F4428A"/>
    <w:rsid w:val="00F44AA0"/>
    <w:rsid w:val="00F46FEF"/>
    <w:rsid w:val="00F5058F"/>
    <w:rsid w:val="00F518FE"/>
    <w:rsid w:val="00F55A27"/>
    <w:rsid w:val="00F56527"/>
    <w:rsid w:val="00F56ADE"/>
    <w:rsid w:val="00F57B13"/>
    <w:rsid w:val="00F57E9E"/>
    <w:rsid w:val="00F60F54"/>
    <w:rsid w:val="00F62C6F"/>
    <w:rsid w:val="00F63DF8"/>
    <w:rsid w:val="00F6424D"/>
    <w:rsid w:val="00F65F1C"/>
    <w:rsid w:val="00F674F8"/>
    <w:rsid w:val="00F760C9"/>
    <w:rsid w:val="00F76A95"/>
    <w:rsid w:val="00F839FE"/>
    <w:rsid w:val="00F87241"/>
    <w:rsid w:val="00F916CA"/>
    <w:rsid w:val="00F9252A"/>
    <w:rsid w:val="00F93F55"/>
    <w:rsid w:val="00F944AB"/>
    <w:rsid w:val="00FA2B86"/>
    <w:rsid w:val="00FA3175"/>
    <w:rsid w:val="00FA6BE0"/>
    <w:rsid w:val="00FB287F"/>
    <w:rsid w:val="00FB2D52"/>
    <w:rsid w:val="00FB675E"/>
    <w:rsid w:val="00FC2E96"/>
    <w:rsid w:val="00FC74F7"/>
    <w:rsid w:val="00FD30A7"/>
    <w:rsid w:val="00FE0853"/>
    <w:rsid w:val="00FE1EA6"/>
    <w:rsid w:val="00FE711E"/>
    <w:rsid w:val="00FE77FF"/>
    <w:rsid w:val="00FF5C3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a1a1"/>
    </o:shapedefaults>
    <o:shapelayout v:ext="edit">
      <o:idmap v:ext="edit" data="1"/>
    </o:shapelayout>
  </w:shapeDefaults>
  <w:decimalSymbol w:val="."/>
  <w:listSeparator w:val=","/>
  <w14:docId w14:val="0B9E9307"/>
  <w15:docId w15:val="{FF18925D-79D3-429A-B50E-E49F3607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rsid w:val="00926899"/>
    <w:pPr>
      <w:keepNext/>
      <w:overflowPunct w:val="0"/>
      <w:autoSpaceDE w:val="0"/>
      <w:autoSpaceDN w:val="0"/>
      <w:adjustRightInd w:val="0"/>
      <w:jc w:val="center"/>
      <w:textAlignment w:val="baseline"/>
      <w:outlineLvl w:val="0"/>
    </w:pPr>
    <w:rPr>
      <w:b/>
      <w:sz w:val="22"/>
      <w:lang w:val="en-US"/>
    </w:rPr>
  </w:style>
  <w:style w:type="paragraph" w:styleId="Heading2">
    <w:name w:val="heading 2"/>
    <w:basedOn w:val="Normal"/>
    <w:next w:val="Normal"/>
    <w:qFormat/>
    <w:rsid w:val="0050769C"/>
    <w:pPr>
      <w:keepNext/>
      <w:overflowPunct w:val="0"/>
      <w:autoSpaceDE w:val="0"/>
      <w:autoSpaceDN w:val="0"/>
      <w:adjustRightInd w:val="0"/>
      <w:textAlignment w:val="baseline"/>
      <w:outlineLvl w:val="1"/>
    </w:pPr>
    <w:rPr>
      <w:b/>
      <w:bCs/>
      <w:sz w:val="22"/>
      <w:lang w:val="en-US"/>
    </w:rPr>
  </w:style>
  <w:style w:type="paragraph" w:styleId="Heading3">
    <w:name w:val="heading 3"/>
    <w:basedOn w:val="Normal"/>
    <w:next w:val="Normal"/>
    <w:qFormat/>
    <w:rsid w:val="00E45052"/>
    <w:pPr>
      <w:keepNext/>
      <w:overflowPunct w:val="0"/>
      <w:autoSpaceDE w:val="0"/>
      <w:autoSpaceDN w:val="0"/>
      <w:adjustRightInd w:val="0"/>
      <w:textAlignment w:val="baseline"/>
      <w:outlineLvl w:val="2"/>
    </w:pPr>
    <w:rPr>
      <w:b/>
      <w:sz w:val="22"/>
      <w:lang w:val="en-US"/>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bCs/>
      <w:sz w:val="40"/>
      <w:lang w:val="en-US"/>
    </w:rPr>
  </w:style>
  <w:style w:type="paragraph" w:styleId="Heading5">
    <w:name w:val="heading 5"/>
    <w:basedOn w:val="Normal"/>
    <w:next w:val="Normal"/>
    <w:qFormat/>
    <w:pPr>
      <w:keepNext/>
      <w:ind w:right="-476"/>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pPr>
      <w:pBdr>
        <w:top w:val="double" w:sz="12" w:space="1" w:color="000080"/>
        <w:left w:val="double" w:sz="12" w:space="1" w:color="000080"/>
        <w:bottom w:val="double" w:sz="12" w:space="1" w:color="000080"/>
        <w:right w:val="double" w:sz="12" w:space="1" w:color="000080"/>
      </w:pBdr>
      <w:overflowPunct w:val="0"/>
      <w:autoSpaceDE w:val="0"/>
      <w:autoSpaceDN w:val="0"/>
      <w:adjustRightInd w:val="0"/>
      <w:jc w:val="center"/>
      <w:textAlignment w:val="baseline"/>
    </w:pPr>
    <w:rPr>
      <w:rFonts w:ascii="Timpani" w:hAnsi="Timpani"/>
      <w:b/>
      <w:color w:val="333399"/>
      <w:sz w:val="72"/>
      <w:lang w:val="en-US"/>
    </w:rPr>
  </w:style>
  <w:style w:type="character" w:customStyle="1" w:styleId="BodyText2Char">
    <w:name w:val="Body Text 2 Char"/>
    <w:link w:val="BodyText2"/>
    <w:semiHidden/>
    <w:rsid w:val="00116B76"/>
    <w:rPr>
      <w:rFonts w:ascii="Timpani" w:hAnsi="Timpani"/>
      <w:b/>
      <w:color w:val="333399"/>
      <w:sz w:val="72"/>
      <w:lang w:val="en-US" w:eastAsia="en-US"/>
    </w:rPr>
  </w:style>
  <w:style w:type="paragraph" w:styleId="Footer">
    <w:name w:val="footer"/>
    <w:basedOn w:val="Normal"/>
    <w:link w:val="FooterChar"/>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link w:val="Footer"/>
    <w:rsid w:val="00927F1E"/>
    <w:rPr>
      <w:lang w:val="en-US"/>
    </w:rPr>
  </w:style>
  <w:style w:type="paragraph" w:styleId="BodyText3">
    <w:name w:val="Body Text 3"/>
    <w:basedOn w:val="Normal"/>
    <w:semiHidden/>
    <w:pPr>
      <w:overflowPunct w:val="0"/>
      <w:autoSpaceDE w:val="0"/>
      <w:autoSpaceDN w:val="0"/>
      <w:adjustRightInd w:val="0"/>
      <w:jc w:val="center"/>
      <w:textAlignment w:val="baseline"/>
    </w:pPr>
    <w:rPr>
      <w:lang w:val="en-US"/>
    </w:rPr>
  </w:style>
  <w:style w:type="paragraph" w:styleId="BodyTextIndent">
    <w:name w:val="Body Text Indent"/>
    <w:basedOn w:val="Normal"/>
    <w:link w:val="BodyTextIndentChar"/>
    <w:pPr>
      <w:overflowPunct w:val="0"/>
      <w:autoSpaceDE w:val="0"/>
      <w:autoSpaceDN w:val="0"/>
      <w:adjustRightInd w:val="0"/>
      <w:ind w:left="720"/>
      <w:textAlignment w:val="baseline"/>
    </w:pPr>
    <w:rPr>
      <w:sz w:val="18"/>
      <w:lang w:val="en-US"/>
    </w:rPr>
  </w:style>
  <w:style w:type="character" w:customStyle="1" w:styleId="BodyTextIndentChar">
    <w:name w:val="Body Text Indent Char"/>
    <w:link w:val="BodyTextIndent"/>
    <w:rsid w:val="00C515CB"/>
    <w:rPr>
      <w:sz w:val="18"/>
      <w:lang w:val="en-US" w:eastAsia="en-US"/>
    </w:rPr>
  </w:style>
  <w:style w:type="paragraph" w:styleId="BlockText">
    <w:name w:val="Block Text"/>
    <w:basedOn w:val="Normal"/>
    <w:semiHidden/>
    <w:pPr>
      <w:overflowPunct w:val="0"/>
      <w:autoSpaceDE w:val="0"/>
      <w:autoSpaceDN w:val="0"/>
      <w:adjustRightInd w:val="0"/>
      <w:ind w:left="720" w:right="-476"/>
      <w:textAlignment w:val="baseline"/>
    </w:pPr>
    <w:rPr>
      <w:lang w:val="en-US"/>
    </w:rPr>
  </w:style>
  <w:style w:type="paragraph" w:styleId="BodyText">
    <w:name w:val="Body Text"/>
    <w:basedOn w:val="Normal"/>
    <w:link w:val="BodyTextChar"/>
    <w:semiHidden/>
    <w:pPr>
      <w:overflowPunct w:val="0"/>
      <w:autoSpaceDE w:val="0"/>
      <w:autoSpaceDN w:val="0"/>
      <w:adjustRightInd w:val="0"/>
      <w:ind w:right="-476"/>
      <w:textAlignment w:val="baseline"/>
    </w:pPr>
    <w:rPr>
      <w:bCs/>
      <w:lang w:val="en-US"/>
    </w:rPr>
  </w:style>
  <w:style w:type="character" w:customStyle="1" w:styleId="BodyTextChar">
    <w:name w:val="Body Text Char"/>
    <w:link w:val="BodyText"/>
    <w:semiHidden/>
    <w:rsid w:val="00F44AA0"/>
    <w:rPr>
      <w:bCs/>
      <w:sz w:val="24"/>
      <w:lang w:val="en-US" w:eastAsia="en-US"/>
    </w:rPr>
  </w:style>
  <w:style w:type="paragraph" w:styleId="Header">
    <w:name w:val="header"/>
    <w:basedOn w:val="Normal"/>
    <w:link w:val="HeaderChar"/>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8008B"/>
    <w:rPr>
      <w:rFonts w:ascii="Tahoma" w:hAnsi="Tahoma" w:cs="Tahoma"/>
      <w:sz w:val="16"/>
      <w:szCs w:val="16"/>
    </w:rPr>
  </w:style>
  <w:style w:type="character" w:customStyle="1" w:styleId="BalloonTextChar">
    <w:name w:val="Balloon Text Char"/>
    <w:link w:val="BalloonText"/>
    <w:uiPriority w:val="99"/>
    <w:semiHidden/>
    <w:rsid w:val="0028008B"/>
    <w:rPr>
      <w:rFonts w:ascii="Tahoma" w:hAnsi="Tahoma" w:cs="Tahoma"/>
      <w:sz w:val="16"/>
      <w:szCs w:val="16"/>
      <w:lang w:eastAsia="en-US"/>
    </w:rPr>
  </w:style>
  <w:style w:type="character" w:styleId="Hyperlink">
    <w:name w:val="Hyperlink"/>
    <w:uiPriority w:val="99"/>
    <w:rsid w:val="00C515CB"/>
    <w:rPr>
      <w:color w:val="0000FF"/>
      <w:u w:val="single"/>
    </w:rPr>
  </w:style>
  <w:style w:type="paragraph" w:styleId="NormalWeb">
    <w:name w:val="Normal (Web)"/>
    <w:basedOn w:val="Normal"/>
    <w:uiPriority w:val="99"/>
    <w:rsid w:val="00C515CB"/>
    <w:pPr>
      <w:spacing w:before="100" w:beforeAutospacing="1" w:after="100" w:afterAutospacing="1" w:line="210" w:lineRule="atLeast"/>
    </w:pPr>
    <w:rPr>
      <w:rFonts w:ascii="Verdana" w:hAnsi="Verdana"/>
      <w:color w:val="000000"/>
      <w:sz w:val="15"/>
      <w:szCs w:val="15"/>
      <w:lang w:val="en-US"/>
    </w:rPr>
  </w:style>
  <w:style w:type="character" w:styleId="CommentReference">
    <w:name w:val="annotation reference"/>
    <w:semiHidden/>
    <w:rsid w:val="00076C94"/>
    <w:rPr>
      <w:sz w:val="16"/>
      <w:szCs w:val="16"/>
    </w:rPr>
  </w:style>
  <w:style w:type="paragraph" w:styleId="CommentText">
    <w:name w:val="annotation text"/>
    <w:basedOn w:val="Normal"/>
    <w:link w:val="CommentTextChar"/>
    <w:semiHidden/>
    <w:rsid w:val="00076C94"/>
  </w:style>
  <w:style w:type="character" w:customStyle="1" w:styleId="CommentTextChar">
    <w:name w:val="Comment Text Char"/>
    <w:link w:val="CommentText"/>
    <w:semiHidden/>
    <w:rsid w:val="00076C94"/>
    <w:rPr>
      <w:lang w:eastAsia="en-US"/>
    </w:rPr>
  </w:style>
  <w:style w:type="table" w:styleId="TableGrid">
    <w:name w:val="Table Grid"/>
    <w:basedOn w:val="TableNormal"/>
    <w:uiPriority w:val="39"/>
    <w:rsid w:val="0080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686D"/>
    <w:rPr>
      <w:b/>
      <w:bCs/>
    </w:rPr>
  </w:style>
  <w:style w:type="character" w:customStyle="1" w:styleId="CommentSubjectChar">
    <w:name w:val="Comment Subject Char"/>
    <w:link w:val="CommentSubject"/>
    <w:uiPriority w:val="99"/>
    <w:semiHidden/>
    <w:rsid w:val="00B2686D"/>
    <w:rPr>
      <w:b/>
      <w:bCs/>
      <w:lang w:eastAsia="en-US"/>
    </w:rPr>
  </w:style>
  <w:style w:type="table" w:customStyle="1" w:styleId="TableGrid1">
    <w:name w:val="Table Grid1"/>
    <w:basedOn w:val="TableNormal"/>
    <w:next w:val="TableGrid"/>
    <w:uiPriority w:val="59"/>
    <w:rsid w:val="00F65F1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64834"/>
    <w:rPr>
      <w:color w:val="954F72"/>
      <w:u w:val="single"/>
    </w:rPr>
  </w:style>
  <w:style w:type="paragraph" w:styleId="NoSpacing">
    <w:name w:val="No Spacing"/>
    <w:uiPriority w:val="1"/>
    <w:qFormat/>
    <w:rsid w:val="00983B70"/>
    <w:rPr>
      <w:rFonts w:ascii="Calibri" w:eastAsia="Calibri" w:hAnsi="Calibri"/>
      <w:sz w:val="22"/>
      <w:szCs w:val="22"/>
      <w:lang w:eastAsia="en-US"/>
    </w:rPr>
  </w:style>
  <w:style w:type="paragraph" w:styleId="ListParagraph">
    <w:name w:val="List Paragraph"/>
    <w:basedOn w:val="Normal"/>
    <w:link w:val="ListParagraphChar"/>
    <w:uiPriority w:val="34"/>
    <w:qFormat/>
    <w:rsid w:val="00A7456B"/>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A7456B"/>
    <w:rPr>
      <w:rFonts w:ascii="Calibri" w:eastAsia="Calibri" w:hAnsi="Calibri"/>
      <w:sz w:val="22"/>
      <w:szCs w:val="22"/>
      <w:lang w:eastAsia="en-US"/>
    </w:rPr>
  </w:style>
  <w:style w:type="table" w:customStyle="1" w:styleId="TableGrid2">
    <w:name w:val="Table Grid2"/>
    <w:basedOn w:val="TableNormal"/>
    <w:next w:val="TableGrid"/>
    <w:uiPriority w:val="39"/>
    <w:rsid w:val="000A26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E">
    <w:name w:val="HEADING E"/>
    <w:basedOn w:val="Header"/>
    <w:uiPriority w:val="99"/>
    <w:rsid w:val="006C1026"/>
    <w:pPr>
      <w:tabs>
        <w:tab w:val="clear" w:pos="4320"/>
        <w:tab w:val="clear" w:pos="8640"/>
      </w:tabs>
    </w:pPr>
    <w:rPr>
      <w:rFonts w:cs="Arial"/>
      <w:b/>
      <w:bCs/>
      <w:sz w:val="22"/>
      <w:szCs w:val="22"/>
      <w:lang w:val="en-AU"/>
    </w:rPr>
  </w:style>
  <w:style w:type="character" w:customStyle="1" w:styleId="apple-converted-space">
    <w:name w:val="apple-converted-space"/>
    <w:rsid w:val="00C5130A"/>
  </w:style>
  <w:style w:type="paragraph" w:styleId="PlainText">
    <w:name w:val="Plain Text"/>
    <w:basedOn w:val="Normal"/>
    <w:link w:val="PlainTextChar"/>
    <w:uiPriority w:val="99"/>
    <w:rsid w:val="00817AA8"/>
    <w:rPr>
      <w:rFonts w:ascii="Courier New" w:hAnsi="Courier New" w:cs="Courier New"/>
      <w:lang w:val="en-AU"/>
    </w:rPr>
  </w:style>
  <w:style w:type="character" w:customStyle="1" w:styleId="PlainTextChar">
    <w:name w:val="Plain Text Char"/>
    <w:link w:val="PlainText"/>
    <w:uiPriority w:val="99"/>
    <w:rsid w:val="00817AA8"/>
    <w:rPr>
      <w:rFonts w:ascii="Courier New" w:hAnsi="Courier New" w:cs="Courier New"/>
      <w:lang w:val="en-AU" w:eastAsia="en-US"/>
    </w:rPr>
  </w:style>
  <w:style w:type="paragraph" w:styleId="Revision">
    <w:name w:val="Revision"/>
    <w:hidden/>
    <w:uiPriority w:val="99"/>
    <w:semiHidden/>
    <w:rsid w:val="001F6DCE"/>
    <w:rPr>
      <w:sz w:val="24"/>
      <w:szCs w:val="24"/>
      <w:lang w:eastAsia="en-US"/>
    </w:rPr>
  </w:style>
  <w:style w:type="paragraph" w:styleId="TOCHeading">
    <w:name w:val="TOC Heading"/>
    <w:basedOn w:val="Heading1"/>
    <w:next w:val="Normal"/>
    <w:uiPriority w:val="39"/>
    <w:unhideWhenUsed/>
    <w:qFormat/>
    <w:rsid w:val="00C60EFD"/>
    <w:pPr>
      <w:keepLines/>
      <w:overflowPunct/>
      <w:autoSpaceDE/>
      <w:autoSpaceDN/>
      <w:adjustRightInd/>
      <w:spacing w:before="240" w:line="259" w:lineRule="auto"/>
      <w:jc w:val="left"/>
      <w:textAlignment w:val="auto"/>
      <w:outlineLvl w:val="9"/>
    </w:pPr>
    <w:rPr>
      <w:rFonts w:ascii="Calibri Light" w:hAnsi="Calibri Light"/>
      <w:b w:val="0"/>
      <w:color w:val="2E74B5"/>
      <w:sz w:val="32"/>
      <w:szCs w:val="32"/>
    </w:rPr>
  </w:style>
  <w:style w:type="paragraph" w:styleId="TOC1">
    <w:name w:val="toc 1"/>
    <w:basedOn w:val="Normal"/>
    <w:next w:val="Normal"/>
    <w:autoRedefine/>
    <w:uiPriority w:val="39"/>
    <w:unhideWhenUsed/>
    <w:rsid w:val="00D92DBB"/>
    <w:pPr>
      <w:tabs>
        <w:tab w:val="left" w:pos="1276"/>
        <w:tab w:val="right" w:leader="dot" w:pos="9487"/>
      </w:tabs>
    </w:pPr>
  </w:style>
  <w:style w:type="paragraph" w:styleId="TOC2">
    <w:name w:val="toc 2"/>
    <w:basedOn w:val="Normal"/>
    <w:next w:val="Normal"/>
    <w:autoRedefine/>
    <w:uiPriority w:val="39"/>
    <w:unhideWhenUsed/>
    <w:rsid w:val="00D92DBB"/>
    <w:pPr>
      <w:tabs>
        <w:tab w:val="left" w:pos="880"/>
        <w:tab w:val="left" w:pos="1276"/>
        <w:tab w:val="right" w:leader="dot" w:pos="9487"/>
      </w:tabs>
      <w:ind w:left="240"/>
    </w:pPr>
  </w:style>
  <w:style w:type="paragraph" w:styleId="TOC3">
    <w:name w:val="toc 3"/>
    <w:basedOn w:val="Normal"/>
    <w:next w:val="Normal"/>
    <w:autoRedefine/>
    <w:uiPriority w:val="39"/>
    <w:unhideWhenUsed/>
    <w:rsid w:val="00D92DBB"/>
    <w:pPr>
      <w:tabs>
        <w:tab w:val="left" w:pos="1276"/>
        <w:tab w:val="right" w:leader="dot" w:pos="9487"/>
      </w:tabs>
      <w:ind w:left="480"/>
    </w:pPr>
  </w:style>
  <w:style w:type="paragraph" w:customStyle="1" w:styleId="Default">
    <w:name w:val="Default"/>
    <w:rsid w:val="003A609D"/>
    <w:pPr>
      <w:autoSpaceDE w:val="0"/>
      <w:autoSpaceDN w:val="0"/>
      <w:adjustRightInd w:val="0"/>
    </w:pPr>
    <w:rPr>
      <w:rFonts w:ascii="Verdana" w:eastAsia="Calibri" w:hAnsi="Verdana" w:cs="Verdana"/>
      <w:color w:val="000000"/>
      <w:sz w:val="24"/>
      <w:szCs w:val="24"/>
      <w:lang w:val="en-IN" w:eastAsia="en-US"/>
    </w:rPr>
  </w:style>
  <w:style w:type="character" w:styleId="Strong">
    <w:name w:val="Strong"/>
    <w:uiPriority w:val="22"/>
    <w:qFormat/>
    <w:rsid w:val="00D95D55"/>
    <w:rPr>
      <w:b/>
      <w:bCs/>
    </w:rPr>
  </w:style>
  <w:style w:type="paragraph" w:styleId="TOC4">
    <w:name w:val="toc 4"/>
    <w:basedOn w:val="Normal"/>
    <w:next w:val="Normal"/>
    <w:autoRedefine/>
    <w:uiPriority w:val="39"/>
    <w:unhideWhenUsed/>
    <w:rsid w:val="00550F8D"/>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50F8D"/>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50F8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50F8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50F8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50F8D"/>
    <w:pPr>
      <w:spacing w:after="100" w:line="259" w:lineRule="auto"/>
      <w:ind w:left="1760"/>
    </w:pPr>
    <w:rPr>
      <w:rFonts w:asciiTheme="minorHAnsi" w:eastAsiaTheme="minorEastAsia" w:hAnsiTheme="minorHAnsi" w:cstheme="minorBidi"/>
      <w:sz w:val="22"/>
      <w:szCs w:val="22"/>
    </w:rPr>
  </w:style>
  <w:style w:type="character" w:customStyle="1" w:styleId="HeaderChar">
    <w:name w:val="Header Char"/>
    <w:basedOn w:val="DefaultParagraphFont"/>
    <w:link w:val="Header"/>
    <w:semiHidden/>
    <w:rsid w:val="003C7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56134">
      <w:bodyDiv w:val="1"/>
      <w:marLeft w:val="0"/>
      <w:marRight w:val="0"/>
      <w:marTop w:val="0"/>
      <w:marBottom w:val="0"/>
      <w:divBdr>
        <w:top w:val="none" w:sz="0" w:space="0" w:color="auto"/>
        <w:left w:val="none" w:sz="0" w:space="0" w:color="auto"/>
        <w:bottom w:val="none" w:sz="0" w:space="0" w:color="auto"/>
        <w:right w:val="none" w:sz="0" w:space="0" w:color="auto"/>
      </w:divBdr>
    </w:div>
    <w:div w:id="798256793">
      <w:bodyDiv w:val="1"/>
      <w:marLeft w:val="0"/>
      <w:marRight w:val="0"/>
      <w:marTop w:val="0"/>
      <w:marBottom w:val="0"/>
      <w:divBdr>
        <w:top w:val="none" w:sz="0" w:space="0" w:color="auto"/>
        <w:left w:val="none" w:sz="0" w:space="0" w:color="auto"/>
        <w:bottom w:val="none" w:sz="0" w:space="0" w:color="auto"/>
        <w:right w:val="none" w:sz="0" w:space="0" w:color="auto"/>
      </w:divBdr>
    </w:div>
    <w:div w:id="1138843691">
      <w:bodyDiv w:val="1"/>
      <w:marLeft w:val="0"/>
      <w:marRight w:val="0"/>
      <w:marTop w:val="0"/>
      <w:marBottom w:val="0"/>
      <w:divBdr>
        <w:top w:val="none" w:sz="0" w:space="0" w:color="auto"/>
        <w:left w:val="none" w:sz="0" w:space="0" w:color="auto"/>
        <w:bottom w:val="none" w:sz="0" w:space="0" w:color="auto"/>
        <w:right w:val="none" w:sz="0" w:space="0" w:color="auto"/>
      </w:divBdr>
    </w:div>
    <w:div w:id="1174344871">
      <w:bodyDiv w:val="1"/>
      <w:marLeft w:val="0"/>
      <w:marRight w:val="0"/>
      <w:marTop w:val="0"/>
      <w:marBottom w:val="0"/>
      <w:divBdr>
        <w:top w:val="none" w:sz="0" w:space="0" w:color="auto"/>
        <w:left w:val="none" w:sz="0" w:space="0" w:color="auto"/>
        <w:bottom w:val="none" w:sz="0" w:space="0" w:color="auto"/>
        <w:right w:val="none" w:sz="0" w:space="0" w:color="auto"/>
      </w:divBdr>
    </w:div>
    <w:div w:id="1391732242">
      <w:bodyDiv w:val="1"/>
      <w:marLeft w:val="0"/>
      <w:marRight w:val="0"/>
      <w:marTop w:val="0"/>
      <w:marBottom w:val="0"/>
      <w:divBdr>
        <w:top w:val="none" w:sz="0" w:space="0" w:color="auto"/>
        <w:left w:val="none" w:sz="0" w:space="0" w:color="auto"/>
        <w:bottom w:val="none" w:sz="0" w:space="0" w:color="auto"/>
        <w:right w:val="none" w:sz="0" w:space="0" w:color="auto"/>
      </w:divBdr>
    </w:div>
    <w:div w:id="1533566642">
      <w:bodyDiv w:val="1"/>
      <w:marLeft w:val="0"/>
      <w:marRight w:val="0"/>
      <w:marTop w:val="0"/>
      <w:marBottom w:val="0"/>
      <w:divBdr>
        <w:top w:val="none" w:sz="0" w:space="0" w:color="auto"/>
        <w:left w:val="none" w:sz="0" w:space="0" w:color="auto"/>
        <w:bottom w:val="none" w:sz="0" w:space="0" w:color="auto"/>
        <w:right w:val="none" w:sz="0" w:space="0" w:color="auto"/>
      </w:divBdr>
    </w:div>
    <w:div w:id="1567178885">
      <w:bodyDiv w:val="1"/>
      <w:marLeft w:val="0"/>
      <w:marRight w:val="0"/>
      <w:marTop w:val="0"/>
      <w:marBottom w:val="0"/>
      <w:divBdr>
        <w:top w:val="none" w:sz="0" w:space="0" w:color="auto"/>
        <w:left w:val="none" w:sz="0" w:space="0" w:color="auto"/>
        <w:bottom w:val="none" w:sz="0" w:space="0" w:color="auto"/>
        <w:right w:val="none" w:sz="0" w:space="0" w:color="auto"/>
      </w:divBdr>
    </w:div>
    <w:div w:id="1575697843">
      <w:bodyDiv w:val="1"/>
      <w:marLeft w:val="0"/>
      <w:marRight w:val="0"/>
      <w:marTop w:val="0"/>
      <w:marBottom w:val="0"/>
      <w:divBdr>
        <w:top w:val="none" w:sz="0" w:space="0" w:color="auto"/>
        <w:left w:val="none" w:sz="0" w:space="0" w:color="auto"/>
        <w:bottom w:val="none" w:sz="0" w:space="0" w:color="auto"/>
        <w:right w:val="none" w:sz="0" w:space="0" w:color="auto"/>
      </w:divBdr>
    </w:div>
    <w:div w:id="1689408938">
      <w:bodyDiv w:val="1"/>
      <w:marLeft w:val="0"/>
      <w:marRight w:val="0"/>
      <w:marTop w:val="0"/>
      <w:marBottom w:val="0"/>
      <w:divBdr>
        <w:top w:val="none" w:sz="0" w:space="0" w:color="auto"/>
        <w:left w:val="none" w:sz="0" w:space="0" w:color="auto"/>
        <w:bottom w:val="none" w:sz="0" w:space="0" w:color="auto"/>
        <w:right w:val="none" w:sz="0" w:space="0" w:color="auto"/>
      </w:divBdr>
    </w:div>
    <w:div w:id="1892158268">
      <w:bodyDiv w:val="1"/>
      <w:marLeft w:val="0"/>
      <w:marRight w:val="0"/>
      <w:marTop w:val="0"/>
      <w:marBottom w:val="0"/>
      <w:divBdr>
        <w:top w:val="none" w:sz="0" w:space="0" w:color="auto"/>
        <w:left w:val="none" w:sz="0" w:space="0" w:color="auto"/>
        <w:bottom w:val="none" w:sz="0" w:space="0" w:color="auto"/>
        <w:right w:val="none" w:sz="0" w:space="0" w:color="auto"/>
      </w:divBdr>
    </w:div>
    <w:div w:id="19638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437BE-0294-4867-A9CC-EC9BF464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Collision Repair Association</vt:lpstr>
    </vt:vector>
  </TitlesOfParts>
  <Company/>
  <LinksUpToDate>false</LinksUpToDate>
  <CharactersWithSpaces>4369</CharactersWithSpaces>
  <SharedDoc>false</SharedDoc>
  <HLinks>
    <vt:vector size="804" baseType="variant">
      <vt:variant>
        <vt:i4>5832787</vt:i4>
      </vt:variant>
      <vt:variant>
        <vt:i4>648</vt:i4>
      </vt:variant>
      <vt:variant>
        <vt:i4>0</vt:i4>
      </vt:variant>
      <vt:variant>
        <vt:i4>5</vt:i4>
      </vt:variant>
      <vt:variant>
        <vt:lpwstr>http://www.business.govt.nz/worksafe/search?SearchableText=codes+of+practice*</vt:lpwstr>
      </vt:variant>
      <vt:variant>
        <vt:lpwstr/>
      </vt:variant>
      <vt:variant>
        <vt:i4>5636165</vt:i4>
      </vt:variant>
      <vt:variant>
        <vt:i4>645</vt:i4>
      </vt:variant>
      <vt:variant>
        <vt:i4>0</vt:i4>
      </vt:variant>
      <vt:variant>
        <vt:i4>5</vt:i4>
      </vt:variant>
      <vt:variant>
        <vt:lpwstr>C:\Users\Sean\Documents\3_Clients\CRA\Manual 2015\Guidance\Working_safely_with_hazardous_substances_in_your_collision_repair_workshop_2014_WSNZ.pdf</vt:lpwstr>
      </vt:variant>
      <vt:variant>
        <vt:lpwstr/>
      </vt:variant>
      <vt:variant>
        <vt:i4>65663</vt:i4>
      </vt:variant>
      <vt:variant>
        <vt:i4>642</vt:i4>
      </vt:variant>
      <vt:variant>
        <vt:i4>0</vt:i4>
      </vt:variant>
      <vt:variant>
        <vt:i4>5</vt:i4>
      </vt:variant>
      <vt:variant>
        <vt:lpwstr>http://www.epa.govt.nz/Publications/Working_safely_with_hazardous_substances_in_your_collision_repair_workshop.pdf</vt:lpwstr>
      </vt:variant>
      <vt:variant>
        <vt:lpwstr/>
      </vt:variant>
      <vt:variant>
        <vt:i4>7536744</vt:i4>
      </vt:variant>
      <vt:variant>
        <vt:i4>639</vt:i4>
      </vt:variant>
      <vt:variant>
        <vt:i4>0</vt:i4>
      </vt:variant>
      <vt:variant>
        <vt:i4>5</vt:i4>
      </vt:variant>
      <vt:variant>
        <vt:lpwstr>http://www.osh.govt.nz/order/catalogue/15.shtml</vt:lpwstr>
      </vt:variant>
      <vt:variant>
        <vt:lpwstr/>
      </vt:variant>
      <vt:variant>
        <vt:i4>5767245</vt:i4>
      </vt:variant>
      <vt:variant>
        <vt:i4>636</vt:i4>
      </vt:variant>
      <vt:variant>
        <vt:i4>0</vt:i4>
      </vt:variant>
      <vt:variant>
        <vt:i4>5</vt:i4>
      </vt:variant>
      <vt:variant>
        <vt:lpwstr>http://www.business.govt.nz/worksafe/information-guidance/all-guidance-items/manual-handling-code-of-practice-for/manual-handling-cop.pdf</vt:lpwstr>
      </vt:variant>
      <vt:variant>
        <vt:lpwstr/>
      </vt:variant>
      <vt:variant>
        <vt:i4>10</vt:i4>
      </vt:variant>
      <vt:variant>
        <vt:i4>633</vt:i4>
      </vt:variant>
      <vt:variant>
        <vt:i4>0</vt:i4>
      </vt:variant>
      <vt:variant>
        <vt:i4>5</vt:i4>
      </vt:variant>
      <vt:variant>
        <vt:lpwstr>Forms/Accident Investigation Form.doc</vt:lpwstr>
      </vt:variant>
      <vt:variant>
        <vt:lpwstr/>
      </vt:variant>
      <vt:variant>
        <vt:i4>327694</vt:i4>
      </vt:variant>
      <vt:variant>
        <vt:i4>630</vt:i4>
      </vt:variant>
      <vt:variant>
        <vt:i4>0</vt:i4>
      </vt:variant>
      <vt:variant>
        <vt:i4>5</vt:i4>
      </vt:variant>
      <vt:variant>
        <vt:lpwstr>http://www.nzta.govt.nz/assets/resources/roadside-inspection-guide-heavy-vehicles/docs/roadside-inspection-guidelines-heavy-vehicles.pdf</vt:lpwstr>
      </vt:variant>
      <vt:variant>
        <vt:lpwstr/>
      </vt:variant>
      <vt:variant>
        <vt:i4>524292</vt:i4>
      </vt:variant>
      <vt:variant>
        <vt:i4>627</vt:i4>
      </vt:variant>
      <vt:variant>
        <vt:i4>0</vt:i4>
      </vt:variant>
      <vt:variant>
        <vt:i4>5</vt:i4>
      </vt:variant>
      <vt:variant>
        <vt:lpwstr>../../../../AppData/Roaming/Microsoft/Word/Guidance/Safe Driving Policy ACC Template.doc</vt:lpwstr>
      </vt:variant>
      <vt:variant>
        <vt:lpwstr/>
      </vt:variant>
      <vt:variant>
        <vt:i4>4849745</vt:i4>
      </vt:variant>
      <vt:variant>
        <vt:i4>624</vt:i4>
      </vt:variant>
      <vt:variant>
        <vt:i4>0</vt:i4>
      </vt:variant>
      <vt:variant>
        <vt:i4>5</vt:i4>
      </vt:variant>
      <vt:variant>
        <vt:lpwstr>Forms/Preferred Contractor Database.docx</vt:lpwstr>
      </vt:variant>
      <vt:variant>
        <vt:lpwstr/>
      </vt:variant>
      <vt:variant>
        <vt:i4>5177409</vt:i4>
      </vt:variant>
      <vt:variant>
        <vt:i4>621</vt:i4>
      </vt:variant>
      <vt:variant>
        <vt:i4>0</vt:i4>
      </vt:variant>
      <vt:variant>
        <vt:i4>5</vt:i4>
      </vt:variant>
      <vt:variant>
        <vt:lpwstr>Forms/Contractor induction checklist.docx</vt:lpwstr>
      </vt:variant>
      <vt:variant>
        <vt:lpwstr/>
      </vt:variant>
      <vt:variant>
        <vt:i4>6225922</vt:i4>
      </vt:variant>
      <vt:variant>
        <vt:i4>618</vt:i4>
      </vt:variant>
      <vt:variant>
        <vt:i4>0</vt:i4>
      </vt:variant>
      <vt:variant>
        <vt:i4>5</vt:i4>
      </vt:variant>
      <vt:variant>
        <vt:lpwstr>Forms/Site Rules for Contractors.docx</vt:lpwstr>
      </vt:variant>
      <vt:variant>
        <vt:lpwstr/>
      </vt:variant>
      <vt:variant>
        <vt:i4>7602218</vt:i4>
      </vt:variant>
      <vt:variant>
        <vt:i4>615</vt:i4>
      </vt:variant>
      <vt:variant>
        <vt:i4>0</vt:i4>
      </vt:variant>
      <vt:variant>
        <vt:i4>5</vt:i4>
      </vt:variant>
      <vt:variant>
        <vt:lpwstr>Guidance/Visitor Procedure.docx</vt:lpwstr>
      </vt:variant>
      <vt:variant>
        <vt:lpwstr/>
      </vt:variant>
      <vt:variant>
        <vt:i4>7602218</vt:i4>
      </vt:variant>
      <vt:variant>
        <vt:i4>612</vt:i4>
      </vt:variant>
      <vt:variant>
        <vt:i4>0</vt:i4>
      </vt:variant>
      <vt:variant>
        <vt:i4>5</vt:i4>
      </vt:variant>
      <vt:variant>
        <vt:lpwstr>Guidance/Visitor Procedure.docx</vt:lpwstr>
      </vt:variant>
      <vt:variant>
        <vt:lpwstr/>
      </vt:variant>
      <vt:variant>
        <vt:i4>7864374</vt:i4>
      </vt:variant>
      <vt:variant>
        <vt:i4>609</vt:i4>
      </vt:variant>
      <vt:variant>
        <vt:i4>0</vt:i4>
      </vt:variant>
      <vt:variant>
        <vt:i4>5</vt:i4>
      </vt:variant>
      <vt:variant>
        <vt:lpwstr>Forms/Fire Evacuation Drill Checklist.docx</vt:lpwstr>
      </vt:variant>
      <vt:variant>
        <vt:lpwstr/>
      </vt:variant>
      <vt:variant>
        <vt:i4>2031631</vt:i4>
      </vt:variant>
      <vt:variant>
        <vt:i4>606</vt:i4>
      </vt:variant>
      <vt:variant>
        <vt:i4>0</vt:i4>
      </vt:variant>
      <vt:variant>
        <vt:i4>5</vt:i4>
      </vt:variant>
      <vt:variant>
        <vt:lpwstr>Forms/Fire Action Notice.docx</vt:lpwstr>
      </vt:variant>
      <vt:variant>
        <vt:lpwstr/>
      </vt:variant>
      <vt:variant>
        <vt:i4>4325388</vt:i4>
      </vt:variant>
      <vt:variant>
        <vt:i4>603</vt:i4>
      </vt:variant>
      <vt:variant>
        <vt:i4>0</vt:i4>
      </vt:variant>
      <vt:variant>
        <vt:i4>5</vt:i4>
      </vt:variant>
      <vt:variant>
        <vt:lpwstr>Guidance/Emergency_Earthquake_More information.doc</vt:lpwstr>
      </vt:variant>
      <vt:variant>
        <vt:lpwstr/>
      </vt:variant>
      <vt:variant>
        <vt:i4>589924</vt:i4>
      </vt:variant>
      <vt:variant>
        <vt:i4>600</vt:i4>
      </vt:variant>
      <vt:variant>
        <vt:i4>0</vt:i4>
      </vt:variant>
      <vt:variant>
        <vt:i4>5</vt:i4>
      </vt:variant>
      <vt:variant>
        <vt:lpwstr>Guidance/TRAINING REQUIREMENTS Trades_consult CRA.docx</vt:lpwstr>
      </vt:variant>
      <vt:variant>
        <vt:lpwstr/>
      </vt:variant>
      <vt:variant>
        <vt:i4>1179661</vt:i4>
      </vt:variant>
      <vt:variant>
        <vt:i4>597</vt:i4>
      </vt:variant>
      <vt:variant>
        <vt:i4>0</vt:i4>
      </vt:variant>
      <vt:variant>
        <vt:i4>5</vt:i4>
      </vt:variant>
      <vt:variant>
        <vt:lpwstr>Forms/Staff Induction Checklist.docx</vt:lpwstr>
      </vt:variant>
      <vt:variant>
        <vt:lpwstr/>
      </vt:variant>
      <vt:variant>
        <vt:i4>1179661</vt:i4>
      </vt:variant>
      <vt:variant>
        <vt:i4>594</vt:i4>
      </vt:variant>
      <vt:variant>
        <vt:i4>0</vt:i4>
      </vt:variant>
      <vt:variant>
        <vt:i4>5</vt:i4>
      </vt:variant>
      <vt:variant>
        <vt:lpwstr>Forms/Staff Induction Checklist.docx</vt:lpwstr>
      </vt:variant>
      <vt:variant>
        <vt:lpwstr/>
      </vt:variant>
      <vt:variant>
        <vt:i4>4718649</vt:i4>
      </vt:variant>
      <vt:variant>
        <vt:i4>591</vt:i4>
      </vt:variant>
      <vt:variant>
        <vt:i4>0</vt:i4>
      </vt:variant>
      <vt:variant>
        <vt:i4>5</vt:i4>
      </vt:variant>
      <vt:variant>
        <vt:lpwstr>Guidance/PPE_What if employees wont wear or use PPE.docx</vt:lpwstr>
      </vt:variant>
      <vt:variant>
        <vt:lpwstr/>
      </vt:variant>
      <vt:variant>
        <vt:i4>3932261</vt:i4>
      </vt:variant>
      <vt:variant>
        <vt:i4>588</vt:i4>
      </vt:variant>
      <vt:variant>
        <vt:i4>0</vt:i4>
      </vt:variant>
      <vt:variant>
        <vt:i4>5</vt:i4>
      </vt:variant>
      <vt:variant>
        <vt:lpwstr>Guidance/PPE Personal Protective Equipment.docx</vt:lpwstr>
      </vt:variant>
      <vt:variant>
        <vt:lpwstr/>
      </vt:variant>
      <vt:variant>
        <vt:i4>7667773</vt:i4>
      </vt:variant>
      <vt:variant>
        <vt:i4>585</vt:i4>
      </vt:variant>
      <vt:variant>
        <vt:i4>0</vt:i4>
      </vt:variant>
      <vt:variant>
        <vt:i4>5</vt:i4>
      </vt:variant>
      <vt:variant>
        <vt:lpwstr>Guidance/Pregnancy at Work Policy.docx</vt:lpwstr>
      </vt:variant>
      <vt:variant>
        <vt:lpwstr/>
      </vt:variant>
      <vt:variant>
        <vt:i4>5439507</vt:i4>
      </vt:variant>
      <vt:variant>
        <vt:i4>582</vt:i4>
      </vt:variant>
      <vt:variant>
        <vt:i4>0</vt:i4>
      </vt:variant>
      <vt:variant>
        <vt:i4>5</vt:i4>
      </vt:variant>
      <vt:variant>
        <vt:lpwstr>http://www.fightflu.co.nz/faq</vt:lpwstr>
      </vt:variant>
      <vt:variant>
        <vt:lpwstr/>
      </vt:variant>
      <vt:variant>
        <vt:i4>2031633</vt:i4>
      </vt:variant>
      <vt:variant>
        <vt:i4>579</vt:i4>
      </vt:variant>
      <vt:variant>
        <vt:i4>0</vt:i4>
      </vt:variant>
      <vt:variant>
        <vt:i4>5</vt:i4>
      </vt:variant>
      <vt:variant>
        <vt:lpwstr>Guidance/Workplace Alcohol and Drug Testing.docx</vt:lpwstr>
      </vt:variant>
      <vt:variant>
        <vt:lpwstr/>
      </vt:variant>
      <vt:variant>
        <vt:i4>5177421</vt:i4>
      </vt:variant>
      <vt:variant>
        <vt:i4>576</vt:i4>
      </vt:variant>
      <vt:variant>
        <vt:i4>0</vt:i4>
      </vt:variant>
      <vt:variant>
        <vt:i4>5</vt:i4>
      </vt:variant>
      <vt:variant>
        <vt:lpwstr>Guidance/Pre Purchase Procedure-Flowchart  and Checklist.docx</vt:lpwstr>
      </vt:variant>
      <vt:variant>
        <vt:lpwstr/>
      </vt:variant>
      <vt:variant>
        <vt:i4>5242894</vt:i4>
      </vt:variant>
      <vt:variant>
        <vt:i4>573</vt:i4>
      </vt:variant>
      <vt:variant>
        <vt:i4>0</vt:i4>
      </vt:variant>
      <vt:variant>
        <vt:i4>5</vt:i4>
      </vt:variant>
      <vt:variant>
        <vt:lpwstr>Forms/Record of Testing and Maintenance Form.docx</vt:lpwstr>
      </vt:variant>
      <vt:variant>
        <vt:lpwstr/>
      </vt:variant>
      <vt:variant>
        <vt:i4>6357065</vt:i4>
      </vt:variant>
      <vt:variant>
        <vt:i4>570</vt:i4>
      </vt:variant>
      <vt:variant>
        <vt:i4>0</vt:i4>
      </vt:variant>
      <vt:variant>
        <vt:i4>5</vt:i4>
      </vt:variant>
      <vt:variant>
        <vt:lpwstr>Guidance/Working_safely_with_hazardous_substances_in_your_collision_repair_workshop_2014_WSNZ.pdf</vt:lpwstr>
      </vt:variant>
      <vt:variant>
        <vt:lpwstr/>
      </vt:variant>
      <vt:variant>
        <vt:i4>720903</vt:i4>
      </vt:variant>
      <vt:variant>
        <vt:i4>567</vt:i4>
      </vt:variant>
      <vt:variant>
        <vt:i4>0</vt:i4>
      </vt:variant>
      <vt:variant>
        <vt:i4>5</vt:i4>
      </vt:variant>
      <vt:variant>
        <vt:lpwstr>Forms/Workplace Inspection Checklist.docx</vt:lpwstr>
      </vt:variant>
      <vt:variant>
        <vt:lpwstr/>
      </vt:variant>
      <vt:variant>
        <vt:i4>2556009</vt:i4>
      </vt:variant>
      <vt:variant>
        <vt:i4>564</vt:i4>
      </vt:variant>
      <vt:variant>
        <vt:i4>0</vt:i4>
      </vt:variant>
      <vt:variant>
        <vt:i4>5</vt:i4>
      </vt:variant>
      <vt:variant>
        <vt:lpwstr>../../../../AppData/Roaming/Microsoft/Word/Guidance/Specialist Advice.docx</vt:lpwstr>
      </vt:variant>
      <vt:variant>
        <vt:lpwstr/>
      </vt:variant>
      <vt:variant>
        <vt:i4>23</vt:i4>
      </vt:variant>
      <vt:variant>
        <vt:i4>561</vt:i4>
      </vt:variant>
      <vt:variant>
        <vt:i4>0</vt:i4>
      </vt:variant>
      <vt:variant>
        <vt:i4>5</vt:i4>
      </vt:variant>
      <vt:variant>
        <vt:lpwstr>http://www.business.govt.nz/worksafe/tools-resources/safe-use-of-machinery-toolkit/control-hierarchy-of-controls</vt:lpwstr>
      </vt:variant>
      <vt:variant>
        <vt:lpwstr/>
      </vt:variant>
      <vt:variant>
        <vt:i4>6684676</vt:i4>
      </vt:variant>
      <vt:variant>
        <vt:i4>558</vt:i4>
      </vt:variant>
      <vt:variant>
        <vt:i4>0</vt:i4>
      </vt:variant>
      <vt:variant>
        <vt:i4>5</vt:i4>
      </vt:variant>
      <vt:variant>
        <vt:lpwstr>Hazard_Register CRA Sample.doc</vt:lpwstr>
      </vt:variant>
      <vt:variant>
        <vt:lpwstr/>
      </vt:variant>
      <vt:variant>
        <vt:i4>1835020</vt:i4>
      </vt:variant>
      <vt:variant>
        <vt:i4>555</vt:i4>
      </vt:variant>
      <vt:variant>
        <vt:i4>0</vt:i4>
      </vt:variant>
      <vt:variant>
        <vt:i4>5</vt:i4>
      </vt:variant>
      <vt:variant>
        <vt:lpwstr>Forms/Hazard Report Form.docx</vt:lpwstr>
      </vt:variant>
      <vt:variant>
        <vt:lpwstr/>
      </vt:variant>
      <vt:variant>
        <vt:i4>2228313</vt:i4>
      </vt:variant>
      <vt:variant>
        <vt:i4>552</vt:i4>
      </vt:variant>
      <vt:variant>
        <vt:i4>0</vt:i4>
      </vt:variant>
      <vt:variant>
        <vt:i4>5</vt:i4>
      </vt:variant>
      <vt:variant>
        <vt:lpwstr>../../../../AppData/Roaming/Microsoft/Word/Hazard_Register CRA Sample.doc</vt:lpwstr>
      </vt:variant>
      <vt:variant>
        <vt:lpwstr/>
      </vt:variant>
      <vt:variant>
        <vt:i4>3407913</vt:i4>
      </vt:variant>
      <vt:variant>
        <vt:i4>549</vt:i4>
      </vt:variant>
      <vt:variant>
        <vt:i4>0</vt:i4>
      </vt:variant>
      <vt:variant>
        <vt:i4>5</vt:i4>
      </vt:variant>
      <vt:variant>
        <vt:lpwstr>Guidance/Hazard Identification Methods.docx</vt:lpwstr>
      </vt:variant>
      <vt:variant>
        <vt:lpwstr/>
      </vt:variant>
      <vt:variant>
        <vt:i4>1835020</vt:i4>
      </vt:variant>
      <vt:variant>
        <vt:i4>546</vt:i4>
      </vt:variant>
      <vt:variant>
        <vt:i4>0</vt:i4>
      </vt:variant>
      <vt:variant>
        <vt:i4>5</vt:i4>
      </vt:variant>
      <vt:variant>
        <vt:lpwstr>Forms/Hazard Report Form.docx</vt:lpwstr>
      </vt:variant>
      <vt:variant>
        <vt:lpwstr/>
      </vt:variant>
      <vt:variant>
        <vt:i4>6160471</vt:i4>
      </vt:variant>
      <vt:variant>
        <vt:i4>543</vt:i4>
      </vt:variant>
      <vt:variant>
        <vt:i4>0</vt:i4>
      </vt:variant>
      <vt:variant>
        <vt:i4>5</vt:i4>
      </vt:variant>
      <vt:variant>
        <vt:lpwstr>Forms/First Aid Sign.docx</vt:lpwstr>
      </vt:variant>
      <vt:variant>
        <vt:lpwstr/>
      </vt:variant>
      <vt:variant>
        <vt:i4>3866673</vt:i4>
      </vt:variant>
      <vt:variant>
        <vt:i4>540</vt:i4>
      </vt:variant>
      <vt:variant>
        <vt:i4>0</vt:i4>
      </vt:variant>
      <vt:variant>
        <vt:i4>5</vt:i4>
      </vt:variant>
      <vt:variant>
        <vt:lpwstr>http://www.dol.govt.nz/Tools/Accident/Home/SeriousHarmNotification</vt:lpwstr>
      </vt:variant>
      <vt:variant>
        <vt:lpwstr/>
      </vt:variant>
      <vt:variant>
        <vt:i4>4456518</vt:i4>
      </vt:variant>
      <vt:variant>
        <vt:i4>537</vt:i4>
      </vt:variant>
      <vt:variant>
        <vt:i4>0</vt:i4>
      </vt:variant>
      <vt:variant>
        <vt:i4>5</vt:i4>
      </vt:variant>
      <vt:variant>
        <vt:lpwstr>Guidance/serious-harm-definition.pdf</vt:lpwstr>
      </vt:variant>
      <vt:variant>
        <vt:lpwstr/>
      </vt:variant>
      <vt:variant>
        <vt:i4>3604593</vt:i4>
      </vt:variant>
      <vt:variant>
        <vt:i4>534</vt:i4>
      </vt:variant>
      <vt:variant>
        <vt:i4>0</vt:i4>
      </vt:variant>
      <vt:variant>
        <vt:i4>5</vt:i4>
      </vt:variant>
      <vt:variant>
        <vt:lpwstr>Forms/Accident-Incident Accident Register.docx</vt:lpwstr>
      </vt:variant>
      <vt:variant>
        <vt:lpwstr/>
      </vt:variant>
      <vt:variant>
        <vt:i4>10</vt:i4>
      </vt:variant>
      <vt:variant>
        <vt:i4>531</vt:i4>
      </vt:variant>
      <vt:variant>
        <vt:i4>0</vt:i4>
      </vt:variant>
      <vt:variant>
        <vt:i4>5</vt:i4>
      </vt:variant>
      <vt:variant>
        <vt:lpwstr>Forms/Accident Investigation Form.doc</vt:lpwstr>
      </vt:variant>
      <vt:variant>
        <vt:lpwstr/>
      </vt:variant>
      <vt:variant>
        <vt:i4>7078003</vt:i4>
      </vt:variant>
      <vt:variant>
        <vt:i4>528</vt:i4>
      </vt:variant>
      <vt:variant>
        <vt:i4>0</vt:i4>
      </vt:variant>
      <vt:variant>
        <vt:i4>5</vt:i4>
      </vt:variant>
      <vt:variant>
        <vt:lpwstr>Forms/Health and Safety Meeting Minutes.xls</vt:lpwstr>
      </vt:variant>
      <vt:variant>
        <vt:lpwstr/>
      </vt:variant>
      <vt:variant>
        <vt:i4>5767198</vt:i4>
      </vt:variant>
      <vt:variant>
        <vt:i4>525</vt:i4>
      </vt:variant>
      <vt:variant>
        <vt:i4>0</vt:i4>
      </vt:variant>
      <vt:variant>
        <vt:i4>5</vt:i4>
      </vt:variant>
      <vt:variant>
        <vt:lpwstr>Guidance/Health and Safety Representatives and Consultation.docx</vt:lpwstr>
      </vt:variant>
      <vt:variant>
        <vt:lpwstr/>
      </vt:variant>
      <vt:variant>
        <vt:i4>2228260</vt:i4>
      </vt:variant>
      <vt:variant>
        <vt:i4>522</vt:i4>
      </vt:variant>
      <vt:variant>
        <vt:i4>0</vt:i4>
      </vt:variant>
      <vt:variant>
        <vt:i4>5</vt:i4>
      </vt:variant>
      <vt:variant>
        <vt:lpwstr>Forms/Responsibilities.docx</vt:lpwstr>
      </vt:variant>
      <vt:variant>
        <vt:lpwstr/>
      </vt:variant>
      <vt:variant>
        <vt:i4>8192040</vt:i4>
      </vt:variant>
      <vt:variant>
        <vt:i4>519</vt:i4>
      </vt:variant>
      <vt:variant>
        <vt:i4>0</vt:i4>
      </vt:variant>
      <vt:variant>
        <vt:i4>5</vt:i4>
      </vt:variant>
      <vt:variant>
        <vt:lpwstr>http://www.business.govt.nz/worksafe/information-guidance/legal-framework/hse-act-1992/regulations</vt:lpwstr>
      </vt:variant>
      <vt:variant>
        <vt:lpwstr/>
      </vt:variant>
      <vt:variant>
        <vt:i4>3014693</vt:i4>
      </vt:variant>
      <vt:variant>
        <vt:i4>516</vt:i4>
      </vt:variant>
      <vt:variant>
        <vt:i4>0</vt:i4>
      </vt:variant>
      <vt:variant>
        <vt:i4>5</vt:i4>
      </vt:variant>
      <vt:variant>
        <vt:lpwstr>ACC WSD/Workplace Safety Discount Form With Employees WSD and Application Form.pdf</vt:lpwstr>
      </vt:variant>
      <vt:variant>
        <vt:lpwstr/>
      </vt:variant>
      <vt:variant>
        <vt:i4>4784203</vt:i4>
      </vt:variant>
      <vt:variant>
        <vt:i4>513</vt:i4>
      </vt:variant>
      <vt:variant>
        <vt:i4>0</vt:i4>
      </vt:variant>
      <vt:variant>
        <vt:i4>5</vt:i4>
      </vt:variant>
      <vt:variant>
        <vt:lpwstr>Forms/ACC Pre Application Checklist Form.docx</vt:lpwstr>
      </vt:variant>
      <vt:variant>
        <vt:lpwstr/>
      </vt:variant>
      <vt:variant>
        <vt:i4>4784203</vt:i4>
      </vt:variant>
      <vt:variant>
        <vt:i4>510</vt:i4>
      </vt:variant>
      <vt:variant>
        <vt:i4>0</vt:i4>
      </vt:variant>
      <vt:variant>
        <vt:i4>5</vt:i4>
      </vt:variant>
      <vt:variant>
        <vt:lpwstr>Forms/ACC Pre Application Checklist Form.docx</vt:lpwstr>
      </vt:variant>
      <vt:variant>
        <vt:lpwstr/>
      </vt:variant>
      <vt:variant>
        <vt:i4>6357117</vt:i4>
      </vt:variant>
      <vt:variant>
        <vt:i4>507</vt:i4>
      </vt:variant>
      <vt:variant>
        <vt:i4>0</vt:i4>
      </vt:variant>
      <vt:variant>
        <vt:i4>5</vt:i4>
      </vt:variant>
      <vt:variant>
        <vt:lpwstr>Forms/Annual Management Review.doc</vt:lpwstr>
      </vt:variant>
      <vt:variant>
        <vt:lpwstr/>
      </vt:variant>
      <vt:variant>
        <vt:i4>6815794</vt:i4>
      </vt:variant>
      <vt:variant>
        <vt:i4>504</vt:i4>
      </vt:variant>
      <vt:variant>
        <vt:i4>0</vt:i4>
      </vt:variant>
      <vt:variant>
        <vt:i4>5</vt:i4>
      </vt:variant>
      <vt:variant>
        <vt:lpwstr>Guidance/Planning and Goal Setting.docx</vt:lpwstr>
      </vt:variant>
      <vt:variant>
        <vt:lpwstr/>
      </vt:variant>
      <vt:variant>
        <vt:i4>5177429</vt:i4>
      </vt:variant>
      <vt:variant>
        <vt:i4>501</vt:i4>
      </vt:variant>
      <vt:variant>
        <vt:i4>0</vt:i4>
      </vt:variant>
      <vt:variant>
        <vt:i4>5</vt:i4>
      </vt:variant>
      <vt:variant>
        <vt:lpwstr>http://www.business.govt.nz/worksafe/information-guidance/all-guidance-items</vt:lpwstr>
      </vt:variant>
      <vt:variant>
        <vt:lpwstr/>
      </vt:variant>
      <vt:variant>
        <vt:i4>458753</vt:i4>
      </vt:variant>
      <vt:variant>
        <vt:i4>498</vt:i4>
      </vt:variant>
      <vt:variant>
        <vt:i4>0</vt:i4>
      </vt:variant>
      <vt:variant>
        <vt:i4>5</vt:i4>
      </vt:variant>
      <vt:variant>
        <vt:lpwstr>Forms/Health and Safety Vision Statement.docx</vt:lpwstr>
      </vt:variant>
      <vt:variant>
        <vt:lpwstr/>
      </vt:variant>
      <vt:variant>
        <vt:i4>1507386</vt:i4>
      </vt:variant>
      <vt:variant>
        <vt:i4>491</vt:i4>
      </vt:variant>
      <vt:variant>
        <vt:i4>0</vt:i4>
      </vt:variant>
      <vt:variant>
        <vt:i4>5</vt:i4>
      </vt:variant>
      <vt:variant>
        <vt:lpwstr/>
      </vt:variant>
      <vt:variant>
        <vt:lpwstr>_Toc429737422</vt:lpwstr>
      </vt:variant>
      <vt:variant>
        <vt:i4>1507386</vt:i4>
      </vt:variant>
      <vt:variant>
        <vt:i4>485</vt:i4>
      </vt:variant>
      <vt:variant>
        <vt:i4>0</vt:i4>
      </vt:variant>
      <vt:variant>
        <vt:i4>5</vt:i4>
      </vt:variant>
      <vt:variant>
        <vt:lpwstr/>
      </vt:variant>
      <vt:variant>
        <vt:lpwstr>_Toc429737421</vt:lpwstr>
      </vt:variant>
      <vt:variant>
        <vt:i4>1507386</vt:i4>
      </vt:variant>
      <vt:variant>
        <vt:i4>479</vt:i4>
      </vt:variant>
      <vt:variant>
        <vt:i4>0</vt:i4>
      </vt:variant>
      <vt:variant>
        <vt:i4>5</vt:i4>
      </vt:variant>
      <vt:variant>
        <vt:lpwstr/>
      </vt:variant>
      <vt:variant>
        <vt:lpwstr>_Toc429737420</vt:lpwstr>
      </vt:variant>
      <vt:variant>
        <vt:i4>1310778</vt:i4>
      </vt:variant>
      <vt:variant>
        <vt:i4>473</vt:i4>
      </vt:variant>
      <vt:variant>
        <vt:i4>0</vt:i4>
      </vt:variant>
      <vt:variant>
        <vt:i4>5</vt:i4>
      </vt:variant>
      <vt:variant>
        <vt:lpwstr/>
      </vt:variant>
      <vt:variant>
        <vt:lpwstr>_Toc429737419</vt:lpwstr>
      </vt:variant>
      <vt:variant>
        <vt:i4>1310778</vt:i4>
      </vt:variant>
      <vt:variant>
        <vt:i4>467</vt:i4>
      </vt:variant>
      <vt:variant>
        <vt:i4>0</vt:i4>
      </vt:variant>
      <vt:variant>
        <vt:i4>5</vt:i4>
      </vt:variant>
      <vt:variant>
        <vt:lpwstr/>
      </vt:variant>
      <vt:variant>
        <vt:lpwstr>_Toc429737418</vt:lpwstr>
      </vt:variant>
      <vt:variant>
        <vt:i4>1310778</vt:i4>
      </vt:variant>
      <vt:variant>
        <vt:i4>461</vt:i4>
      </vt:variant>
      <vt:variant>
        <vt:i4>0</vt:i4>
      </vt:variant>
      <vt:variant>
        <vt:i4>5</vt:i4>
      </vt:variant>
      <vt:variant>
        <vt:lpwstr/>
      </vt:variant>
      <vt:variant>
        <vt:lpwstr>_Toc429737417</vt:lpwstr>
      </vt:variant>
      <vt:variant>
        <vt:i4>1310778</vt:i4>
      </vt:variant>
      <vt:variant>
        <vt:i4>455</vt:i4>
      </vt:variant>
      <vt:variant>
        <vt:i4>0</vt:i4>
      </vt:variant>
      <vt:variant>
        <vt:i4>5</vt:i4>
      </vt:variant>
      <vt:variant>
        <vt:lpwstr/>
      </vt:variant>
      <vt:variant>
        <vt:lpwstr>_Toc429737416</vt:lpwstr>
      </vt:variant>
      <vt:variant>
        <vt:i4>1310778</vt:i4>
      </vt:variant>
      <vt:variant>
        <vt:i4>449</vt:i4>
      </vt:variant>
      <vt:variant>
        <vt:i4>0</vt:i4>
      </vt:variant>
      <vt:variant>
        <vt:i4>5</vt:i4>
      </vt:variant>
      <vt:variant>
        <vt:lpwstr/>
      </vt:variant>
      <vt:variant>
        <vt:lpwstr>_Toc429737415</vt:lpwstr>
      </vt:variant>
      <vt:variant>
        <vt:i4>1310778</vt:i4>
      </vt:variant>
      <vt:variant>
        <vt:i4>443</vt:i4>
      </vt:variant>
      <vt:variant>
        <vt:i4>0</vt:i4>
      </vt:variant>
      <vt:variant>
        <vt:i4>5</vt:i4>
      </vt:variant>
      <vt:variant>
        <vt:lpwstr/>
      </vt:variant>
      <vt:variant>
        <vt:lpwstr>_Toc429737414</vt:lpwstr>
      </vt:variant>
      <vt:variant>
        <vt:i4>1310778</vt:i4>
      </vt:variant>
      <vt:variant>
        <vt:i4>437</vt:i4>
      </vt:variant>
      <vt:variant>
        <vt:i4>0</vt:i4>
      </vt:variant>
      <vt:variant>
        <vt:i4>5</vt:i4>
      </vt:variant>
      <vt:variant>
        <vt:lpwstr/>
      </vt:variant>
      <vt:variant>
        <vt:lpwstr>_Toc429737413</vt:lpwstr>
      </vt:variant>
      <vt:variant>
        <vt:i4>1310778</vt:i4>
      </vt:variant>
      <vt:variant>
        <vt:i4>431</vt:i4>
      </vt:variant>
      <vt:variant>
        <vt:i4>0</vt:i4>
      </vt:variant>
      <vt:variant>
        <vt:i4>5</vt:i4>
      </vt:variant>
      <vt:variant>
        <vt:lpwstr/>
      </vt:variant>
      <vt:variant>
        <vt:lpwstr>_Toc429737412</vt:lpwstr>
      </vt:variant>
      <vt:variant>
        <vt:i4>1310778</vt:i4>
      </vt:variant>
      <vt:variant>
        <vt:i4>425</vt:i4>
      </vt:variant>
      <vt:variant>
        <vt:i4>0</vt:i4>
      </vt:variant>
      <vt:variant>
        <vt:i4>5</vt:i4>
      </vt:variant>
      <vt:variant>
        <vt:lpwstr/>
      </vt:variant>
      <vt:variant>
        <vt:lpwstr>_Toc429737411</vt:lpwstr>
      </vt:variant>
      <vt:variant>
        <vt:i4>1310778</vt:i4>
      </vt:variant>
      <vt:variant>
        <vt:i4>419</vt:i4>
      </vt:variant>
      <vt:variant>
        <vt:i4>0</vt:i4>
      </vt:variant>
      <vt:variant>
        <vt:i4>5</vt:i4>
      </vt:variant>
      <vt:variant>
        <vt:lpwstr/>
      </vt:variant>
      <vt:variant>
        <vt:lpwstr>_Toc429737410</vt:lpwstr>
      </vt:variant>
      <vt:variant>
        <vt:i4>1376314</vt:i4>
      </vt:variant>
      <vt:variant>
        <vt:i4>413</vt:i4>
      </vt:variant>
      <vt:variant>
        <vt:i4>0</vt:i4>
      </vt:variant>
      <vt:variant>
        <vt:i4>5</vt:i4>
      </vt:variant>
      <vt:variant>
        <vt:lpwstr/>
      </vt:variant>
      <vt:variant>
        <vt:lpwstr>_Toc429737409</vt:lpwstr>
      </vt:variant>
      <vt:variant>
        <vt:i4>1376314</vt:i4>
      </vt:variant>
      <vt:variant>
        <vt:i4>407</vt:i4>
      </vt:variant>
      <vt:variant>
        <vt:i4>0</vt:i4>
      </vt:variant>
      <vt:variant>
        <vt:i4>5</vt:i4>
      </vt:variant>
      <vt:variant>
        <vt:lpwstr/>
      </vt:variant>
      <vt:variant>
        <vt:lpwstr>_Toc429737408</vt:lpwstr>
      </vt:variant>
      <vt:variant>
        <vt:i4>1376314</vt:i4>
      </vt:variant>
      <vt:variant>
        <vt:i4>401</vt:i4>
      </vt:variant>
      <vt:variant>
        <vt:i4>0</vt:i4>
      </vt:variant>
      <vt:variant>
        <vt:i4>5</vt:i4>
      </vt:variant>
      <vt:variant>
        <vt:lpwstr/>
      </vt:variant>
      <vt:variant>
        <vt:lpwstr>_Toc429737407</vt:lpwstr>
      </vt:variant>
      <vt:variant>
        <vt:i4>1376314</vt:i4>
      </vt:variant>
      <vt:variant>
        <vt:i4>395</vt:i4>
      </vt:variant>
      <vt:variant>
        <vt:i4>0</vt:i4>
      </vt:variant>
      <vt:variant>
        <vt:i4>5</vt:i4>
      </vt:variant>
      <vt:variant>
        <vt:lpwstr/>
      </vt:variant>
      <vt:variant>
        <vt:lpwstr>_Toc429737406</vt:lpwstr>
      </vt:variant>
      <vt:variant>
        <vt:i4>1376314</vt:i4>
      </vt:variant>
      <vt:variant>
        <vt:i4>389</vt:i4>
      </vt:variant>
      <vt:variant>
        <vt:i4>0</vt:i4>
      </vt:variant>
      <vt:variant>
        <vt:i4>5</vt:i4>
      </vt:variant>
      <vt:variant>
        <vt:lpwstr/>
      </vt:variant>
      <vt:variant>
        <vt:lpwstr>_Toc429737405</vt:lpwstr>
      </vt:variant>
      <vt:variant>
        <vt:i4>1376314</vt:i4>
      </vt:variant>
      <vt:variant>
        <vt:i4>383</vt:i4>
      </vt:variant>
      <vt:variant>
        <vt:i4>0</vt:i4>
      </vt:variant>
      <vt:variant>
        <vt:i4>5</vt:i4>
      </vt:variant>
      <vt:variant>
        <vt:lpwstr/>
      </vt:variant>
      <vt:variant>
        <vt:lpwstr>_Toc429737404</vt:lpwstr>
      </vt:variant>
      <vt:variant>
        <vt:i4>1376314</vt:i4>
      </vt:variant>
      <vt:variant>
        <vt:i4>377</vt:i4>
      </vt:variant>
      <vt:variant>
        <vt:i4>0</vt:i4>
      </vt:variant>
      <vt:variant>
        <vt:i4>5</vt:i4>
      </vt:variant>
      <vt:variant>
        <vt:lpwstr/>
      </vt:variant>
      <vt:variant>
        <vt:lpwstr>_Toc429737403</vt:lpwstr>
      </vt:variant>
      <vt:variant>
        <vt:i4>1376314</vt:i4>
      </vt:variant>
      <vt:variant>
        <vt:i4>371</vt:i4>
      </vt:variant>
      <vt:variant>
        <vt:i4>0</vt:i4>
      </vt:variant>
      <vt:variant>
        <vt:i4>5</vt:i4>
      </vt:variant>
      <vt:variant>
        <vt:lpwstr/>
      </vt:variant>
      <vt:variant>
        <vt:lpwstr>_Toc429737402</vt:lpwstr>
      </vt:variant>
      <vt:variant>
        <vt:i4>1376314</vt:i4>
      </vt:variant>
      <vt:variant>
        <vt:i4>365</vt:i4>
      </vt:variant>
      <vt:variant>
        <vt:i4>0</vt:i4>
      </vt:variant>
      <vt:variant>
        <vt:i4>5</vt:i4>
      </vt:variant>
      <vt:variant>
        <vt:lpwstr/>
      </vt:variant>
      <vt:variant>
        <vt:lpwstr>_Toc429737401</vt:lpwstr>
      </vt:variant>
      <vt:variant>
        <vt:i4>1376314</vt:i4>
      </vt:variant>
      <vt:variant>
        <vt:i4>359</vt:i4>
      </vt:variant>
      <vt:variant>
        <vt:i4>0</vt:i4>
      </vt:variant>
      <vt:variant>
        <vt:i4>5</vt:i4>
      </vt:variant>
      <vt:variant>
        <vt:lpwstr/>
      </vt:variant>
      <vt:variant>
        <vt:lpwstr>_Toc429737400</vt:lpwstr>
      </vt:variant>
      <vt:variant>
        <vt:i4>1835069</vt:i4>
      </vt:variant>
      <vt:variant>
        <vt:i4>353</vt:i4>
      </vt:variant>
      <vt:variant>
        <vt:i4>0</vt:i4>
      </vt:variant>
      <vt:variant>
        <vt:i4>5</vt:i4>
      </vt:variant>
      <vt:variant>
        <vt:lpwstr/>
      </vt:variant>
      <vt:variant>
        <vt:lpwstr>_Toc429737399</vt:lpwstr>
      </vt:variant>
      <vt:variant>
        <vt:i4>1835069</vt:i4>
      </vt:variant>
      <vt:variant>
        <vt:i4>347</vt:i4>
      </vt:variant>
      <vt:variant>
        <vt:i4>0</vt:i4>
      </vt:variant>
      <vt:variant>
        <vt:i4>5</vt:i4>
      </vt:variant>
      <vt:variant>
        <vt:lpwstr/>
      </vt:variant>
      <vt:variant>
        <vt:lpwstr>_Toc429737398</vt:lpwstr>
      </vt:variant>
      <vt:variant>
        <vt:i4>1835069</vt:i4>
      </vt:variant>
      <vt:variant>
        <vt:i4>341</vt:i4>
      </vt:variant>
      <vt:variant>
        <vt:i4>0</vt:i4>
      </vt:variant>
      <vt:variant>
        <vt:i4>5</vt:i4>
      </vt:variant>
      <vt:variant>
        <vt:lpwstr/>
      </vt:variant>
      <vt:variant>
        <vt:lpwstr>_Toc429737397</vt:lpwstr>
      </vt:variant>
      <vt:variant>
        <vt:i4>1835069</vt:i4>
      </vt:variant>
      <vt:variant>
        <vt:i4>335</vt:i4>
      </vt:variant>
      <vt:variant>
        <vt:i4>0</vt:i4>
      </vt:variant>
      <vt:variant>
        <vt:i4>5</vt:i4>
      </vt:variant>
      <vt:variant>
        <vt:lpwstr/>
      </vt:variant>
      <vt:variant>
        <vt:lpwstr>_Toc429737396</vt:lpwstr>
      </vt:variant>
      <vt:variant>
        <vt:i4>1835069</vt:i4>
      </vt:variant>
      <vt:variant>
        <vt:i4>329</vt:i4>
      </vt:variant>
      <vt:variant>
        <vt:i4>0</vt:i4>
      </vt:variant>
      <vt:variant>
        <vt:i4>5</vt:i4>
      </vt:variant>
      <vt:variant>
        <vt:lpwstr/>
      </vt:variant>
      <vt:variant>
        <vt:lpwstr>_Toc429737395</vt:lpwstr>
      </vt:variant>
      <vt:variant>
        <vt:i4>1835069</vt:i4>
      </vt:variant>
      <vt:variant>
        <vt:i4>323</vt:i4>
      </vt:variant>
      <vt:variant>
        <vt:i4>0</vt:i4>
      </vt:variant>
      <vt:variant>
        <vt:i4>5</vt:i4>
      </vt:variant>
      <vt:variant>
        <vt:lpwstr/>
      </vt:variant>
      <vt:variant>
        <vt:lpwstr>_Toc429737394</vt:lpwstr>
      </vt:variant>
      <vt:variant>
        <vt:i4>1835069</vt:i4>
      </vt:variant>
      <vt:variant>
        <vt:i4>317</vt:i4>
      </vt:variant>
      <vt:variant>
        <vt:i4>0</vt:i4>
      </vt:variant>
      <vt:variant>
        <vt:i4>5</vt:i4>
      </vt:variant>
      <vt:variant>
        <vt:lpwstr/>
      </vt:variant>
      <vt:variant>
        <vt:lpwstr>_Toc429737393</vt:lpwstr>
      </vt:variant>
      <vt:variant>
        <vt:i4>1835069</vt:i4>
      </vt:variant>
      <vt:variant>
        <vt:i4>311</vt:i4>
      </vt:variant>
      <vt:variant>
        <vt:i4>0</vt:i4>
      </vt:variant>
      <vt:variant>
        <vt:i4>5</vt:i4>
      </vt:variant>
      <vt:variant>
        <vt:lpwstr/>
      </vt:variant>
      <vt:variant>
        <vt:lpwstr>_Toc429737392</vt:lpwstr>
      </vt:variant>
      <vt:variant>
        <vt:i4>1835069</vt:i4>
      </vt:variant>
      <vt:variant>
        <vt:i4>305</vt:i4>
      </vt:variant>
      <vt:variant>
        <vt:i4>0</vt:i4>
      </vt:variant>
      <vt:variant>
        <vt:i4>5</vt:i4>
      </vt:variant>
      <vt:variant>
        <vt:lpwstr/>
      </vt:variant>
      <vt:variant>
        <vt:lpwstr>_Toc429737391</vt:lpwstr>
      </vt:variant>
      <vt:variant>
        <vt:i4>1835069</vt:i4>
      </vt:variant>
      <vt:variant>
        <vt:i4>299</vt:i4>
      </vt:variant>
      <vt:variant>
        <vt:i4>0</vt:i4>
      </vt:variant>
      <vt:variant>
        <vt:i4>5</vt:i4>
      </vt:variant>
      <vt:variant>
        <vt:lpwstr/>
      </vt:variant>
      <vt:variant>
        <vt:lpwstr>_Toc429737390</vt:lpwstr>
      </vt:variant>
      <vt:variant>
        <vt:i4>1900605</vt:i4>
      </vt:variant>
      <vt:variant>
        <vt:i4>293</vt:i4>
      </vt:variant>
      <vt:variant>
        <vt:i4>0</vt:i4>
      </vt:variant>
      <vt:variant>
        <vt:i4>5</vt:i4>
      </vt:variant>
      <vt:variant>
        <vt:lpwstr/>
      </vt:variant>
      <vt:variant>
        <vt:lpwstr>_Toc429737389</vt:lpwstr>
      </vt:variant>
      <vt:variant>
        <vt:i4>1900605</vt:i4>
      </vt:variant>
      <vt:variant>
        <vt:i4>287</vt:i4>
      </vt:variant>
      <vt:variant>
        <vt:i4>0</vt:i4>
      </vt:variant>
      <vt:variant>
        <vt:i4>5</vt:i4>
      </vt:variant>
      <vt:variant>
        <vt:lpwstr/>
      </vt:variant>
      <vt:variant>
        <vt:lpwstr>_Toc429737388</vt:lpwstr>
      </vt:variant>
      <vt:variant>
        <vt:i4>1900605</vt:i4>
      </vt:variant>
      <vt:variant>
        <vt:i4>281</vt:i4>
      </vt:variant>
      <vt:variant>
        <vt:i4>0</vt:i4>
      </vt:variant>
      <vt:variant>
        <vt:i4>5</vt:i4>
      </vt:variant>
      <vt:variant>
        <vt:lpwstr/>
      </vt:variant>
      <vt:variant>
        <vt:lpwstr>_Toc429737387</vt:lpwstr>
      </vt:variant>
      <vt:variant>
        <vt:i4>1900605</vt:i4>
      </vt:variant>
      <vt:variant>
        <vt:i4>275</vt:i4>
      </vt:variant>
      <vt:variant>
        <vt:i4>0</vt:i4>
      </vt:variant>
      <vt:variant>
        <vt:i4>5</vt:i4>
      </vt:variant>
      <vt:variant>
        <vt:lpwstr/>
      </vt:variant>
      <vt:variant>
        <vt:lpwstr>_Toc429737386</vt:lpwstr>
      </vt:variant>
      <vt:variant>
        <vt:i4>1900605</vt:i4>
      </vt:variant>
      <vt:variant>
        <vt:i4>269</vt:i4>
      </vt:variant>
      <vt:variant>
        <vt:i4>0</vt:i4>
      </vt:variant>
      <vt:variant>
        <vt:i4>5</vt:i4>
      </vt:variant>
      <vt:variant>
        <vt:lpwstr/>
      </vt:variant>
      <vt:variant>
        <vt:lpwstr>_Toc429737385</vt:lpwstr>
      </vt:variant>
      <vt:variant>
        <vt:i4>1900605</vt:i4>
      </vt:variant>
      <vt:variant>
        <vt:i4>263</vt:i4>
      </vt:variant>
      <vt:variant>
        <vt:i4>0</vt:i4>
      </vt:variant>
      <vt:variant>
        <vt:i4>5</vt:i4>
      </vt:variant>
      <vt:variant>
        <vt:lpwstr/>
      </vt:variant>
      <vt:variant>
        <vt:lpwstr>_Toc429737384</vt:lpwstr>
      </vt:variant>
      <vt:variant>
        <vt:i4>1900605</vt:i4>
      </vt:variant>
      <vt:variant>
        <vt:i4>257</vt:i4>
      </vt:variant>
      <vt:variant>
        <vt:i4>0</vt:i4>
      </vt:variant>
      <vt:variant>
        <vt:i4>5</vt:i4>
      </vt:variant>
      <vt:variant>
        <vt:lpwstr/>
      </vt:variant>
      <vt:variant>
        <vt:lpwstr>_Toc429737383</vt:lpwstr>
      </vt:variant>
      <vt:variant>
        <vt:i4>1900605</vt:i4>
      </vt:variant>
      <vt:variant>
        <vt:i4>251</vt:i4>
      </vt:variant>
      <vt:variant>
        <vt:i4>0</vt:i4>
      </vt:variant>
      <vt:variant>
        <vt:i4>5</vt:i4>
      </vt:variant>
      <vt:variant>
        <vt:lpwstr/>
      </vt:variant>
      <vt:variant>
        <vt:lpwstr>_Toc429737382</vt:lpwstr>
      </vt:variant>
      <vt:variant>
        <vt:i4>1900605</vt:i4>
      </vt:variant>
      <vt:variant>
        <vt:i4>245</vt:i4>
      </vt:variant>
      <vt:variant>
        <vt:i4>0</vt:i4>
      </vt:variant>
      <vt:variant>
        <vt:i4>5</vt:i4>
      </vt:variant>
      <vt:variant>
        <vt:lpwstr/>
      </vt:variant>
      <vt:variant>
        <vt:lpwstr>_Toc429737381</vt:lpwstr>
      </vt:variant>
      <vt:variant>
        <vt:i4>1900605</vt:i4>
      </vt:variant>
      <vt:variant>
        <vt:i4>239</vt:i4>
      </vt:variant>
      <vt:variant>
        <vt:i4>0</vt:i4>
      </vt:variant>
      <vt:variant>
        <vt:i4>5</vt:i4>
      </vt:variant>
      <vt:variant>
        <vt:lpwstr/>
      </vt:variant>
      <vt:variant>
        <vt:lpwstr>_Toc429737380</vt:lpwstr>
      </vt:variant>
      <vt:variant>
        <vt:i4>1179709</vt:i4>
      </vt:variant>
      <vt:variant>
        <vt:i4>233</vt:i4>
      </vt:variant>
      <vt:variant>
        <vt:i4>0</vt:i4>
      </vt:variant>
      <vt:variant>
        <vt:i4>5</vt:i4>
      </vt:variant>
      <vt:variant>
        <vt:lpwstr/>
      </vt:variant>
      <vt:variant>
        <vt:lpwstr>_Toc429737379</vt:lpwstr>
      </vt:variant>
      <vt:variant>
        <vt:i4>1179709</vt:i4>
      </vt:variant>
      <vt:variant>
        <vt:i4>227</vt:i4>
      </vt:variant>
      <vt:variant>
        <vt:i4>0</vt:i4>
      </vt:variant>
      <vt:variant>
        <vt:i4>5</vt:i4>
      </vt:variant>
      <vt:variant>
        <vt:lpwstr/>
      </vt:variant>
      <vt:variant>
        <vt:lpwstr>_Toc429737378</vt:lpwstr>
      </vt:variant>
      <vt:variant>
        <vt:i4>1179709</vt:i4>
      </vt:variant>
      <vt:variant>
        <vt:i4>221</vt:i4>
      </vt:variant>
      <vt:variant>
        <vt:i4>0</vt:i4>
      </vt:variant>
      <vt:variant>
        <vt:i4>5</vt:i4>
      </vt:variant>
      <vt:variant>
        <vt:lpwstr/>
      </vt:variant>
      <vt:variant>
        <vt:lpwstr>_Toc429737377</vt:lpwstr>
      </vt:variant>
      <vt:variant>
        <vt:i4>1179709</vt:i4>
      </vt:variant>
      <vt:variant>
        <vt:i4>215</vt:i4>
      </vt:variant>
      <vt:variant>
        <vt:i4>0</vt:i4>
      </vt:variant>
      <vt:variant>
        <vt:i4>5</vt:i4>
      </vt:variant>
      <vt:variant>
        <vt:lpwstr/>
      </vt:variant>
      <vt:variant>
        <vt:lpwstr>_Toc429737376</vt:lpwstr>
      </vt:variant>
      <vt:variant>
        <vt:i4>1179709</vt:i4>
      </vt:variant>
      <vt:variant>
        <vt:i4>209</vt:i4>
      </vt:variant>
      <vt:variant>
        <vt:i4>0</vt:i4>
      </vt:variant>
      <vt:variant>
        <vt:i4>5</vt:i4>
      </vt:variant>
      <vt:variant>
        <vt:lpwstr/>
      </vt:variant>
      <vt:variant>
        <vt:lpwstr>_Toc429737375</vt:lpwstr>
      </vt:variant>
      <vt:variant>
        <vt:i4>1179709</vt:i4>
      </vt:variant>
      <vt:variant>
        <vt:i4>203</vt:i4>
      </vt:variant>
      <vt:variant>
        <vt:i4>0</vt:i4>
      </vt:variant>
      <vt:variant>
        <vt:i4>5</vt:i4>
      </vt:variant>
      <vt:variant>
        <vt:lpwstr/>
      </vt:variant>
      <vt:variant>
        <vt:lpwstr>_Toc429737374</vt:lpwstr>
      </vt:variant>
      <vt:variant>
        <vt:i4>1179709</vt:i4>
      </vt:variant>
      <vt:variant>
        <vt:i4>197</vt:i4>
      </vt:variant>
      <vt:variant>
        <vt:i4>0</vt:i4>
      </vt:variant>
      <vt:variant>
        <vt:i4>5</vt:i4>
      </vt:variant>
      <vt:variant>
        <vt:lpwstr/>
      </vt:variant>
      <vt:variant>
        <vt:lpwstr>_Toc429737373</vt:lpwstr>
      </vt:variant>
      <vt:variant>
        <vt:i4>1179709</vt:i4>
      </vt:variant>
      <vt:variant>
        <vt:i4>191</vt:i4>
      </vt:variant>
      <vt:variant>
        <vt:i4>0</vt:i4>
      </vt:variant>
      <vt:variant>
        <vt:i4>5</vt:i4>
      </vt:variant>
      <vt:variant>
        <vt:lpwstr/>
      </vt:variant>
      <vt:variant>
        <vt:lpwstr>_Toc429737372</vt:lpwstr>
      </vt:variant>
      <vt:variant>
        <vt:i4>1179709</vt:i4>
      </vt:variant>
      <vt:variant>
        <vt:i4>185</vt:i4>
      </vt:variant>
      <vt:variant>
        <vt:i4>0</vt:i4>
      </vt:variant>
      <vt:variant>
        <vt:i4>5</vt:i4>
      </vt:variant>
      <vt:variant>
        <vt:lpwstr/>
      </vt:variant>
      <vt:variant>
        <vt:lpwstr>_Toc429737371</vt:lpwstr>
      </vt:variant>
      <vt:variant>
        <vt:i4>1179709</vt:i4>
      </vt:variant>
      <vt:variant>
        <vt:i4>179</vt:i4>
      </vt:variant>
      <vt:variant>
        <vt:i4>0</vt:i4>
      </vt:variant>
      <vt:variant>
        <vt:i4>5</vt:i4>
      </vt:variant>
      <vt:variant>
        <vt:lpwstr/>
      </vt:variant>
      <vt:variant>
        <vt:lpwstr>_Toc429737370</vt:lpwstr>
      </vt:variant>
      <vt:variant>
        <vt:i4>1245245</vt:i4>
      </vt:variant>
      <vt:variant>
        <vt:i4>173</vt:i4>
      </vt:variant>
      <vt:variant>
        <vt:i4>0</vt:i4>
      </vt:variant>
      <vt:variant>
        <vt:i4>5</vt:i4>
      </vt:variant>
      <vt:variant>
        <vt:lpwstr/>
      </vt:variant>
      <vt:variant>
        <vt:lpwstr>_Toc429737369</vt:lpwstr>
      </vt:variant>
      <vt:variant>
        <vt:i4>1245245</vt:i4>
      </vt:variant>
      <vt:variant>
        <vt:i4>167</vt:i4>
      </vt:variant>
      <vt:variant>
        <vt:i4>0</vt:i4>
      </vt:variant>
      <vt:variant>
        <vt:i4>5</vt:i4>
      </vt:variant>
      <vt:variant>
        <vt:lpwstr/>
      </vt:variant>
      <vt:variant>
        <vt:lpwstr>_Toc429737368</vt:lpwstr>
      </vt:variant>
      <vt:variant>
        <vt:i4>1245245</vt:i4>
      </vt:variant>
      <vt:variant>
        <vt:i4>161</vt:i4>
      </vt:variant>
      <vt:variant>
        <vt:i4>0</vt:i4>
      </vt:variant>
      <vt:variant>
        <vt:i4>5</vt:i4>
      </vt:variant>
      <vt:variant>
        <vt:lpwstr/>
      </vt:variant>
      <vt:variant>
        <vt:lpwstr>_Toc429737367</vt:lpwstr>
      </vt:variant>
      <vt:variant>
        <vt:i4>1245245</vt:i4>
      </vt:variant>
      <vt:variant>
        <vt:i4>155</vt:i4>
      </vt:variant>
      <vt:variant>
        <vt:i4>0</vt:i4>
      </vt:variant>
      <vt:variant>
        <vt:i4>5</vt:i4>
      </vt:variant>
      <vt:variant>
        <vt:lpwstr/>
      </vt:variant>
      <vt:variant>
        <vt:lpwstr>_Toc429737366</vt:lpwstr>
      </vt:variant>
      <vt:variant>
        <vt:i4>1245245</vt:i4>
      </vt:variant>
      <vt:variant>
        <vt:i4>149</vt:i4>
      </vt:variant>
      <vt:variant>
        <vt:i4>0</vt:i4>
      </vt:variant>
      <vt:variant>
        <vt:i4>5</vt:i4>
      </vt:variant>
      <vt:variant>
        <vt:lpwstr/>
      </vt:variant>
      <vt:variant>
        <vt:lpwstr>_Toc429737365</vt:lpwstr>
      </vt:variant>
      <vt:variant>
        <vt:i4>1245245</vt:i4>
      </vt:variant>
      <vt:variant>
        <vt:i4>143</vt:i4>
      </vt:variant>
      <vt:variant>
        <vt:i4>0</vt:i4>
      </vt:variant>
      <vt:variant>
        <vt:i4>5</vt:i4>
      </vt:variant>
      <vt:variant>
        <vt:lpwstr/>
      </vt:variant>
      <vt:variant>
        <vt:lpwstr>_Toc429737364</vt:lpwstr>
      </vt:variant>
      <vt:variant>
        <vt:i4>1245245</vt:i4>
      </vt:variant>
      <vt:variant>
        <vt:i4>137</vt:i4>
      </vt:variant>
      <vt:variant>
        <vt:i4>0</vt:i4>
      </vt:variant>
      <vt:variant>
        <vt:i4>5</vt:i4>
      </vt:variant>
      <vt:variant>
        <vt:lpwstr/>
      </vt:variant>
      <vt:variant>
        <vt:lpwstr>_Toc429737363</vt:lpwstr>
      </vt:variant>
      <vt:variant>
        <vt:i4>1245245</vt:i4>
      </vt:variant>
      <vt:variant>
        <vt:i4>131</vt:i4>
      </vt:variant>
      <vt:variant>
        <vt:i4>0</vt:i4>
      </vt:variant>
      <vt:variant>
        <vt:i4>5</vt:i4>
      </vt:variant>
      <vt:variant>
        <vt:lpwstr/>
      </vt:variant>
      <vt:variant>
        <vt:lpwstr>_Toc429737362</vt:lpwstr>
      </vt:variant>
      <vt:variant>
        <vt:i4>1245245</vt:i4>
      </vt:variant>
      <vt:variant>
        <vt:i4>125</vt:i4>
      </vt:variant>
      <vt:variant>
        <vt:i4>0</vt:i4>
      </vt:variant>
      <vt:variant>
        <vt:i4>5</vt:i4>
      </vt:variant>
      <vt:variant>
        <vt:lpwstr/>
      </vt:variant>
      <vt:variant>
        <vt:lpwstr>_Toc429737361</vt:lpwstr>
      </vt:variant>
      <vt:variant>
        <vt:i4>1245245</vt:i4>
      </vt:variant>
      <vt:variant>
        <vt:i4>119</vt:i4>
      </vt:variant>
      <vt:variant>
        <vt:i4>0</vt:i4>
      </vt:variant>
      <vt:variant>
        <vt:i4>5</vt:i4>
      </vt:variant>
      <vt:variant>
        <vt:lpwstr/>
      </vt:variant>
      <vt:variant>
        <vt:lpwstr>_Toc429737360</vt:lpwstr>
      </vt:variant>
      <vt:variant>
        <vt:i4>1048637</vt:i4>
      </vt:variant>
      <vt:variant>
        <vt:i4>113</vt:i4>
      </vt:variant>
      <vt:variant>
        <vt:i4>0</vt:i4>
      </vt:variant>
      <vt:variant>
        <vt:i4>5</vt:i4>
      </vt:variant>
      <vt:variant>
        <vt:lpwstr/>
      </vt:variant>
      <vt:variant>
        <vt:lpwstr>_Toc429737359</vt:lpwstr>
      </vt:variant>
      <vt:variant>
        <vt:i4>1048637</vt:i4>
      </vt:variant>
      <vt:variant>
        <vt:i4>107</vt:i4>
      </vt:variant>
      <vt:variant>
        <vt:i4>0</vt:i4>
      </vt:variant>
      <vt:variant>
        <vt:i4>5</vt:i4>
      </vt:variant>
      <vt:variant>
        <vt:lpwstr/>
      </vt:variant>
      <vt:variant>
        <vt:lpwstr>_Toc429737358</vt:lpwstr>
      </vt:variant>
      <vt:variant>
        <vt:i4>1048637</vt:i4>
      </vt:variant>
      <vt:variant>
        <vt:i4>101</vt:i4>
      </vt:variant>
      <vt:variant>
        <vt:i4>0</vt:i4>
      </vt:variant>
      <vt:variant>
        <vt:i4>5</vt:i4>
      </vt:variant>
      <vt:variant>
        <vt:lpwstr/>
      </vt:variant>
      <vt:variant>
        <vt:lpwstr>_Toc429737357</vt:lpwstr>
      </vt:variant>
      <vt:variant>
        <vt:i4>1048637</vt:i4>
      </vt:variant>
      <vt:variant>
        <vt:i4>95</vt:i4>
      </vt:variant>
      <vt:variant>
        <vt:i4>0</vt:i4>
      </vt:variant>
      <vt:variant>
        <vt:i4>5</vt:i4>
      </vt:variant>
      <vt:variant>
        <vt:lpwstr/>
      </vt:variant>
      <vt:variant>
        <vt:lpwstr>_Toc429737356</vt:lpwstr>
      </vt:variant>
      <vt:variant>
        <vt:i4>1048637</vt:i4>
      </vt:variant>
      <vt:variant>
        <vt:i4>89</vt:i4>
      </vt:variant>
      <vt:variant>
        <vt:i4>0</vt:i4>
      </vt:variant>
      <vt:variant>
        <vt:i4>5</vt:i4>
      </vt:variant>
      <vt:variant>
        <vt:lpwstr/>
      </vt:variant>
      <vt:variant>
        <vt:lpwstr>_Toc429737355</vt:lpwstr>
      </vt:variant>
      <vt:variant>
        <vt:i4>1048637</vt:i4>
      </vt:variant>
      <vt:variant>
        <vt:i4>83</vt:i4>
      </vt:variant>
      <vt:variant>
        <vt:i4>0</vt:i4>
      </vt:variant>
      <vt:variant>
        <vt:i4>5</vt:i4>
      </vt:variant>
      <vt:variant>
        <vt:lpwstr/>
      </vt:variant>
      <vt:variant>
        <vt:lpwstr>_Toc429737354</vt:lpwstr>
      </vt:variant>
      <vt:variant>
        <vt:i4>1048637</vt:i4>
      </vt:variant>
      <vt:variant>
        <vt:i4>77</vt:i4>
      </vt:variant>
      <vt:variant>
        <vt:i4>0</vt:i4>
      </vt:variant>
      <vt:variant>
        <vt:i4>5</vt:i4>
      </vt:variant>
      <vt:variant>
        <vt:lpwstr/>
      </vt:variant>
      <vt:variant>
        <vt:lpwstr>_Toc429737353</vt:lpwstr>
      </vt:variant>
      <vt:variant>
        <vt:i4>1048637</vt:i4>
      </vt:variant>
      <vt:variant>
        <vt:i4>71</vt:i4>
      </vt:variant>
      <vt:variant>
        <vt:i4>0</vt:i4>
      </vt:variant>
      <vt:variant>
        <vt:i4>5</vt:i4>
      </vt:variant>
      <vt:variant>
        <vt:lpwstr/>
      </vt:variant>
      <vt:variant>
        <vt:lpwstr>_Toc429737352</vt:lpwstr>
      </vt:variant>
      <vt:variant>
        <vt:i4>1048637</vt:i4>
      </vt:variant>
      <vt:variant>
        <vt:i4>65</vt:i4>
      </vt:variant>
      <vt:variant>
        <vt:i4>0</vt:i4>
      </vt:variant>
      <vt:variant>
        <vt:i4>5</vt:i4>
      </vt:variant>
      <vt:variant>
        <vt:lpwstr/>
      </vt:variant>
      <vt:variant>
        <vt:lpwstr>_Toc429737351</vt:lpwstr>
      </vt:variant>
      <vt:variant>
        <vt:i4>1048637</vt:i4>
      </vt:variant>
      <vt:variant>
        <vt:i4>59</vt:i4>
      </vt:variant>
      <vt:variant>
        <vt:i4>0</vt:i4>
      </vt:variant>
      <vt:variant>
        <vt:i4>5</vt:i4>
      </vt:variant>
      <vt:variant>
        <vt:lpwstr/>
      </vt:variant>
      <vt:variant>
        <vt:lpwstr>_Toc429737350</vt:lpwstr>
      </vt:variant>
      <vt:variant>
        <vt:i4>1114173</vt:i4>
      </vt:variant>
      <vt:variant>
        <vt:i4>53</vt:i4>
      </vt:variant>
      <vt:variant>
        <vt:i4>0</vt:i4>
      </vt:variant>
      <vt:variant>
        <vt:i4>5</vt:i4>
      </vt:variant>
      <vt:variant>
        <vt:lpwstr/>
      </vt:variant>
      <vt:variant>
        <vt:lpwstr>_Toc429737349</vt:lpwstr>
      </vt:variant>
      <vt:variant>
        <vt:i4>1114173</vt:i4>
      </vt:variant>
      <vt:variant>
        <vt:i4>47</vt:i4>
      </vt:variant>
      <vt:variant>
        <vt:i4>0</vt:i4>
      </vt:variant>
      <vt:variant>
        <vt:i4>5</vt:i4>
      </vt:variant>
      <vt:variant>
        <vt:lpwstr/>
      </vt:variant>
      <vt:variant>
        <vt:lpwstr>_Toc429737348</vt:lpwstr>
      </vt:variant>
      <vt:variant>
        <vt:i4>1114173</vt:i4>
      </vt:variant>
      <vt:variant>
        <vt:i4>41</vt:i4>
      </vt:variant>
      <vt:variant>
        <vt:i4>0</vt:i4>
      </vt:variant>
      <vt:variant>
        <vt:i4>5</vt:i4>
      </vt:variant>
      <vt:variant>
        <vt:lpwstr/>
      </vt:variant>
      <vt:variant>
        <vt:lpwstr>_Toc429737347</vt:lpwstr>
      </vt:variant>
      <vt:variant>
        <vt:i4>1114173</vt:i4>
      </vt:variant>
      <vt:variant>
        <vt:i4>35</vt:i4>
      </vt:variant>
      <vt:variant>
        <vt:i4>0</vt:i4>
      </vt:variant>
      <vt:variant>
        <vt:i4>5</vt:i4>
      </vt:variant>
      <vt:variant>
        <vt:lpwstr/>
      </vt:variant>
      <vt:variant>
        <vt:lpwstr>_Toc429737346</vt:lpwstr>
      </vt:variant>
      <vt:variant>
        <vt:i4>1114173</vt:i4>
      </vt:variant>
      <vt:variant>
        <vt:i4>29</vt:i4>
      </vt:variant>
      <vt:variant>
        <vt:i4>0</vt:i4>
      </vt:variant>
      <vt:variant>
        <vt:i4>5</vt:i4>
      </vt:variant>
      <vt:variant>
        <vt:lpwstr/>
      </vt:variant>
      <vt:variant>
        <vt:lpwstr>_Toc429737345</vt:lpwstr>
      </vt:variant>
      <vt:variant>
        <vt:i4>1114173</vt:i4>
      </vt:variant>
      <vt:variant>
        <vt:i4>23</vt:i4>
      </vt:variant>
      <vt:variant>
        <vt:i4>0</vt:i4>
      </vt:variant>
      <vt:variant>
        <vt:i4>5</vt:i4>
      </vt:variant>
      <vt:variant>
        <vt:lpwstr/>
      </vt:variant>
      <vt:variant>
        <vt:lpwstr>_Toc429737344</vt:lpwstr>
      </vt:variant>
      <vt:variant>
        <vt:i4>1114173</vt:i4>
      </vt:variant>
      <vt:variant>
        <vt:i4>17</vt:i4>
      </vt:variant>
      <vt:variant>
        <vt:i4>0</vt:i4>
      </vt:variant>
      <vt:variant>
        <vt:i4>5</vt:i4>
      </vt:variant>
      <vt:variant>
        <vt:lpwstr/>
      </vt:variant>
      <vt:variant>
        <vt:lpwstr>_Toc429737343</vt:lpwstr>
      </vt:variant>
      <vt:variant>
        <vt:i4>1114173</vt:i4>
      </vt:variant>
      <vt:variant>
        <vt:i4>11</vt:i4>
      </vt:variant>
      <vt:variant>
        <vt:i4>0</vt:i4>
      </vt:variant>
      <vt:variant>
        <vt:i4>5</vt:i4>
      </vt:variant>
      <vt:variant>
        <vt:lpwstr/>
      </vt:variant>
      <vt:variant>
        <vt:lpwstr>_Toc429737342</vt:lpwstr>
      </vt:variant>
      <vt:variant>
        <vt:i4>1114173</vt:i4>
      </vt:variant>
      <vt:variant>
        <vt:i4>5</vt:i4>
      </vt:variant>
      <vt:variant>
        <vt:i4>0</vt:i4>
      </vt:variant>
      <vt:variant>
        <vt:i4>5</vt:i4>
      </vt:variant>
      <vt:variant>
        <vt:lpwstr/>
      </vt:variant>
      <vt:variant>
        <vt:lpwstr>_Toc429737341</vt:lpwstr>
      </vt:variant>
      <vt:variant>
        <vt:i4>7733265</vt:i4>
      </vt:variant>
      <vt:variant>
        <vt:i4>0</vt:i4>
      </vt:variant>
      <vt:variant>
        <vt:i4>0</vt:i4>
      </vt:variant>
      <vt:variant>
        <vt:i4>5</vt:i4>
      </vt:variant>
      <vt:variant>
        <vt:lpwstr>mailto:info@collisionrepair.co.nz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Collision Repair Association</dc:title>
  <dc:creator>win98</dc:creator>
  <cp:lastModifiedBy>Adrienne</cp:lastModifiedBy>
  <cp:revision>5</cp:revision>
  <cp:lastPrinted>2017-01-10T20:02:00Z</cp:lastPrinted>
  <dcterms:created xsi:type="dcterms:W3CDTF">2017-09-01T04:23:00Z</dcterms:created>
  <dcterms:modified xsi:type="dcterms:W3CDTF">2017-09-05T23:47:00Z</dcterms:modified>
</cp:coreProperties>
</file>